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481BCE9D" w:rsidR="003D0B4A" w:rsidRPr="00771BE6" w:rsidRDefault="003D0B4A" w:rsidP="00AA45CA">
            <w:pPr>
              <w:pStyle w:val="Ttulo1"/>
              <w:jc w:val="right"/>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6A818AF2"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9F4B6E">
        <w:rPr>
          <w:b/>
          <w:sz w:val="22"/>
          <w:szCs w:val="22"/>
          <w:lang w:val="es-MX"/>
        </w:rPr>
        <w:t>PE-FAME_2013-2026-055</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623C9D94"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9F4B6E">
        <w:rPr>
          <w:b/>
          <w:sz w:val="22"/>
          <w:szCs w:val="22"/>
          <w:lang w:val="es-MX"/>
        </w:rPr>
        <w:t>ADQUISICIÓN DE TELA JERSEY 120TB 65%PES/35%CO PY 026-028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721E540"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D2D5F">
        <w:rPr>
          <w:b/>
          <w:sz w:val="22"/>
          <w:szCs w:val="22"/>
          <w:lang w:val="es-MX"/>
        </w:rPr>
        <w:t>JUNIO</w:t>
      </w:r>
      <w:r w:rsidR="009F4B6E">
        <w:rPr>
          <w:b/>
          <w:sz w:val="22"/>
          <w:szCs w:val="22"/>
          <w:lang w:val="es-MX"/>
        </w:rPr>
        <w:t xml:space="preserve">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46E39CC"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84D5CD1"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BD2D5F">
        <w:rPr>
          <w:b/>
          <w:sz w:val="22"/>
          <w:szCs w:val="22"/>
          <w:lang w:val="es-MX"/>
        </w:rPr>
        <w:t>PE-FAME_2013-2026-055</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FE34937"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BD2D5F">
        <w:rPr>
          <w:b/>
          <w:sz w:val="22"/>
          <w:szCs w:val="22"/>
          <w:lang w:val="es-MX"/>
        </w:rPr>
        <w:t>ADQUISICIÓN DE TELA JERSEY 120TB 65%PES/35%CO PY 026-028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04FCB75"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BD2D5F">
        <w:rPr>
          <w:b/>
          <w:sz w:val="22"/>
          <w:szCs w:val="22"/>
          <w:lang w:val="es-MX"/>
        </w:rPr>
        <w:t>ADQUISICIÓN DE TELA JERSEY 120TB 65%PES/35%CO PY 026-028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7FB2A6CE"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9F4B6E">
        <w:rPr>
          <w:b/>
          <w:spacing w:val="-2"/>
          <w:sz w:val="22"/>
          <w:szCs w:val="22"/>
        </w:rPr>
        <w:t>USD $18,847.50 (DIECIOCHO MIL OCHOCIENTOS CUARENTA Y SIETE DÓLARES DE LOS ESTADOS UNIDOS DE NORTE AMÉRICA CON 50/100),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2496BBA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33F9470"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9F4B6E">
        <w:rPr>
          <w:spacing w:val="-2"/>
          <w:sz w:val="22"/>
          <w:szCs w:val="22"/>
        </w:rPr>
        <w:t>compromiso No C-240, de 08 de mayo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BD2D5F" w:rsidRPr="00BD2D5F">
        <w:rPr>
          <w:spacing w:val="-2"/>
          <w:sz w:val="22"/>
          <w:szCs w:val="22"/>
        </w:rPr>
        <w:t xml:space="preserve">USD $18,847.50 (DIECIOCHO MIL OCHOCIENTOS </w:t>
      </w:r>
      <w:r w:rsidR="00BD2D5F" w:rsidRPr="00BD2D5F">
        <w:rPr>
          <w:spacing w:val="-2"/>
          <w:sz w:val="22"/>
          <w:szCs w:val="22"/>
        </w:rPr>
        <w:lastRenderedPageBreak/>
        <w:t>CUARENTA Y SIETE DÓLARES DE LOS ESTADOS UNIDOS DE NORTE AMÉRICA CON 50/100),</w:t>
      </w:r>
      <w:r w:rsidR="00BD2D5F">
        <w:rPr>
          <w:b/>
          <w:spacing w:val="-2"/>
          <w:sz w:val="22"/>
          <w:szCs w:val="22"/>
        </w:rPr>
        <w:t xml:space="preserve">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5415B99"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9F4B6E">
        <w:rPr>
          <w:rFonts w:eastAsia="Times New Roman"/>
          <w:spacing w:val="-2"/>
          <w:kern w:val="0"/>
          <w:sz w:val="22"/>
          <w:szCs w:val="22"/>
          <w:lang w:val="es-EC" w:eastAsia="es-EC"/>
        </w:rPr>
        <w:t xml:space="preserve">Sangolquí, </w:t>
      </w:r>
      <w:r w:rsidR="00BD2D5F">
        <w:rPr>
          <w:rFonts w:eastAsia="Times New Roman"/>
          <w:spacing w:val="-2"/>
          <w:kern w:val="0"/>
          <w:sz w:val="22"/>
          <w:szCs w:val="22"/>
          <w:lang w:val="es-EC" w:eastAsia="es-EC"/>
        </w:rPr>
        <w:t>01</w:t>
      </w:r>
      <w:r w:rsidR="009F4B6E">
        <w:rPr>
          <w:rFonts w:eastAsia="Times New Roman"/>
          <w:spacing w:val="-2"/>
          <w:kern w:val="0"/>
          <w:sz w:val="22"/>
          <w:szCs w:val="22"/>
          <w:lang w:val="es-EC" w:eastAsia="es-EC"/>
        </w:rPr>
        <w:t xml:space="preserve"> de </w:t>
      </w:r>
      <w:r w:rsidR="00BD2D5F">
        <w:rPr>
          <w:rFonts w:eastAsia="Times New Roman"/>
          <w:spacing w:val="-2"/>
          <w:kern w:val="0"/>
          <w:sz w:val="22"/>
          <w:szCs w:val="22"/>
          <w:lang w:val="es-EC" w:eastAsia="es-EC"/>
        </w:rPr>
        <w:t>junio</w:t>
      </w:r>
      <w:r w:rsidR="009F4B6E">
        <w:rPr>
          <w:rFonts w:eastAsia="Times New Roman"/>
          <w:spacing w:val="-2"/>
          <w:kern w:val="0"/>
          <w:sz w:val="22"/>
          <w:szCs w:val="22"/>
          <w:lang w:val="es-EC" w:eastAsia="es-EC"/>
        </w:rPr>
        <w:t xml:space="preserve">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7644BB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BD2D5F">
        <w:rPr>
          <w:b/>
          <w:spacing w:val="-2"/>
          <w:sz w:val="22"/>
          <w:szCs w:val="22"/>
        </w:rPr>
        <w:t>USD $18,847.50 (DIECIOCHO MIL OCHOCIENTOS CUARENTA Y SIETE DÓLARES DE LOS ESTADOS UNIDOS DE NORTE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B12094D" w14:textId="77777777" w:rsidR="00C43685" w:rsidRDefault="00C43685" w:rsidP="00BC1F21">
      <w:pPr>
        <w:jc w:val="both"/>
        <w:rPr>
          <w:spacing w:val="-2"/>
          <w:sz w:val="22"/>
          <w:szCs w:val="22"/>
        </w:rPr>
      </w:pPr>
    </w:p>
    <w:tbl>
      <w:tblPr>
        <w:tblW w:w="9104" w:type="dxa"/>
        <w:tblCellMar>
          <w:left w:w="70" w:type="dxa"/>
          <w:right w:w="70" w:type="dxa"/>
        </w:tblCellMar>
        <w:tblLook w:val="04A0" w:firstRow="1" w:lastRow="0" w:firstColumn="1" w:lastColumn="0" w:noHBand="0" w:noVBand="1"/>
      </w:tblPr>
      <w:tblGrid>
        <w:gridCol w:w="342"/>
        <w:gridCol w:w="1130"/>
        <w:gridCol w:w="950"/>
        <w:gridCol w:w="2411"/>
        <w:gridCol w:w="980"/>
        <w:gridCol w:w="1111"/>
        <w:gridCol w:w="1171"/>
        <w:gridCol w:w="1351"/>
      </w:tblGrid>
      <w:tr w:rsidR="002A3980" w:rsidRPr="002A3980" w14:paraId="423BE531" w14:textId="77777777" w:rsidTr="002A3980">
        <w:trPr>
          <w:trHeight w:val="377"/>
        </w:trPr>
        <w:tc>
          <w:tcPr>
            <w:tcW w:w="322" w:type="dxa"/>
            <w:tcBorders>
              <w:top w:val="single" w:sz="4" w:space="0" w:color="auto"/>
              <w:left w:val="single" w:sz="4" w:space="0" w:color="auto"/>
              <w:bottom w:val="single" w:sz="4" w:space="0" w:color="auto"/>
              <w:right w:val="single" w:sz="4" w:space="0" w:color="auto"/>
            </w:tcBorders>
            <w:noWrap/>
            <w:vAlign w:val="bottom"/>
            <w:hideMark/>
          </w:tcPr>
          <w:p w14:paraId="39899EB9" w14:textId="77777777" w:rsidR="002A3980" w:rsidRPr="002A3980" w:rsidRDefault="002A3980" w:rsidP="002A3980">
            <w:pPr>
              <w:widowControl/>
              <w:suppressAutoHyphens w:val="0"/>
              <w:rPr>
                <w:rFonts w:eastAsia="Times New Roman"/>
                <w:b/>
                <w:bCs/>
                <w:color w:val="000000"/>
                <w:kern w:val="0"/>
                <w:sz w:val="18"/>
                <w:szCs w:val="18"/>
                <w:lang w:val="es-EC" w:eastAsia="es-EC"/>
              </w:rPr>
            </w:pPr>
            <w:proofErr w:type="spellStart"/>
            <w:r w:rsidRPr="002A3980">
              <w:rPr>
                <w:rFonts w:eastAsia="Times New Roman"/>
                <w:b/>
                <w:bCs/>
                <w:color w:val="000000"/>
                <w:kern w:val="0"/>
                <w:sz w:val="18"/>
                <w:szCs w:val="18"/>
                <w:lang w:val="es-EC" w:eastAsia="es-EC"/>
              </w:rPr>
              <w:t>N°</w:t>
            </w:r>
            <w:proofErr w:type="spellEnd"/>
            <w:r w:rsidRPr="002A3980">
              <w:rPr>
                <w:rFonts w:eastAsia="Times New Roman"/>
                <w:b/>
                <w:bCs/>
                <w:color w:val="000000"/>
                <w:kern w:val="0"/>
                <w:sz w:val="18"/>
                <w:szCs w:val="18"/>
                <w:lang w:val="es-EC" w:eastAsia="es-EC"/>
              </w:rPr>
              <w:t xml:space="preserve"> </w:t>
            </w:r>
          </w:p>
        </w:tc>
        <w:tc>
          <w:tcPr>
            <w:tcW w:w="1119" w:type="dxa"/>
            <w:tcBorders>
              <w:top w:val="single" w:sz="4" w:space="0" w:color="auto"/>
              <w:left w:val="nil"/>
              <w:bottom w:val="single" w:sz="4" w:space="0" w:color="auto"/>
              <w:right w:val="single" w:sz="4" w:space="0" w:color="auto"/>
            </w:tcBorders>
            <w:noWrap/>
            <w:vAlign w:val="bottom"/>
            <w:hideMark/>
          </w:tcPr>
          <w:p w14:paraId="6F9B00C3"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 xml:space="preserve"> CÓDIGO BAAN </w:t>
            </w:r>
          </w:p>
        </w:tc>
        <w:tc>
          <w:tcPr>
            <w:tcW w:w="896" w:type="dxa"/>
            <w:tcBorders>
              <w:top w:val="single" w:sz="4" w:space="0" w:color="auto"/>
              <w:left w:val="nil"/>
              <w:bottom w:val="single" w:sz="4" w:space="0" w:color="auto"/>
              <w:right w:val="single" w:sz="4" w:space="0" w:color="auto"/>
            </w:tcBorders>
            <w:noWrap/>
            <w:vAlign w:val="bottom"/>
            <w:hideMark/>
          </w:tcPr>
          <w:p w14:paraId="287925B6"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CPC</w:t>
            </w:r>
          </w:p>
        </w:tc>
        <w:tc>
          <w:tcPr>
            <w:tcW w:w="2411" w:type="dxa"/>
            <w:tcBorders>
              <w:top w:val="single" w:sz="4" w:space="0" w:color="auto"/>
              <w:left w:val="nil"/>
              <w:bottom w:val="single" w:sz="4" w:space="0" w:color="auto"/>
              <w:right w:val="single" w:sz="4" w:space="0" w:color="auto"/>
            </w:tcBorders>
            <w:noWrap/>
            <w:vAlign w:val="bottom"/>
            <w:hideMark/>
          </w:tcPr>
          <w:p w14:paraId="4AA88E1C"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 xml:space="preserve"> DESCRIPCIÓN DEL BIEN </w:t>
            </w:r>
          </w:p>
        </w:tc>
        <w:tc>
          <w:tcPr>
            <w:tcW w:w="925" w:type="dxa"/>
            <w:tcBorders>
              <w:top w:val="single" w:sz="4" w:space="0" w:color="auto"/>
              <w:left w:val="nil"/>
              <w:bottom w:val="single" w:sz="4" w:space="0" w:color="auto"/>
              <w:right w:val="single" w:sz="4" w:space="0" w:color="auto"/>
            </w:tcBorders>
            <w:noWrap/>
            <w:vAlign w:val="bottom"/>
            <w:hideMark/>
          </w:tcPr>
          <w:p w14:paraId="3F609D97"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UNI_MED</w:t>
            </w:r>
          </w:p>
        </w:tc>
        <w:tc>
          <w:tcPr>
            <w:tcW w:w="1048" w:type="dxa"/>
            <w:tcBorders>
              <w:top w:val="single" w:sz="4" w:space="0" w:color="auto"/>
              <w:left w:val="nil"/>
              <w:bottom w:val="single" w:sz="4" w:space="0" w:color="auto"/>
              <w:right w:val="single" w:sz="4" w:space="0" w:color="auto"/>
            </w:tcBorders>
            <w:noWrap/>
            <w:vAlign w:val="bottom"/>
            <w:hideMark/>
          </w:tcPr>
          <w:p w14:paraId="788A8664"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 xml:space="preserve"> CANTIDAD </w:t>
            </w:r>
          </w:p>
        </w:tc>
        <w:tc>
          <w:tcPr>
            <w:tcW w:w="1105" w:type="dxa"/>
            <w:tcBorders>
              <w:top w:val="single" w:sz="4" w:space="0" w:color="auto"/>
              <w:left w:val="nil"/>
              <w:bottom w:val="single" w:sz="4" w:space="0" w:color="auto"/>
              <w:right w:val="single" w:sz="4" w:space="0" w:color="auto"/>
            </w:tcBorders>
            <w:noWrap/>
            <w:vAlign w:val="bottom"/>
            <w:hideMark/>
          </w:tcPr>
          <w:p w14:paraId="755290AD"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PREC_UNIT</w:t>
            </w:r>
          </w:p>
        </w:tc>
        <w:tc>
          <w:tcPr>
            <w:tcW w:w="1275" w:type="dxa"/>
            <w:tcBorders>
              <w:top w:val="single" w:sz="4" w:space="0" w:color="auto"/>
              <w:left w:val="nil"/>
              <w:bottom w:val="single" w:sz="4" w:space="0" w:color="auto"/>
              <w:right w:val="single" w:sz="4" w:space="0" w:color="auto"/>
            </w:tcBorders>
            <w:noWrap/>
            <w:vAlign w:val="bottom"/>
            <w:hideMark/>
          </w:tcPr>
          <w:p w14:paraId="7B8541D8"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PREC_TOTAL</w:t>
            </w:r>
          </w:p>
        </w:tc>
      </w:tr>
      <w:tr w:rsidR="002A3980" w:rsidRPr="002A3980" w14:paraId="164FEF0A" w14:textId="77777777" w:rsidTr="002A3980">
        <w:trPr>
          <w:trHeight w:val="397"/>
        </w:trPr>
        <w:tc>
          <w:tcPr>
            <w:tcW w:w="322" w:type="dxa"/>
            <w:tcBorders>
              <w:top w:val="nil"/>
              <w:left w:val="single" w:sz="4" w:space="0" w:color="auto"/>
              <w:bottom w:val="single" w:sz="4" w:space="0" w:color="auto"/>
              <w:right w:val="single" w:sz="4" w:space="0" w:color="auto"/>
            </w:tcBorders>
            <w:noWrap/>
            <w:vAlign w:val="bottom"/>
            <w:hideMark/>
          </w:tcPr>
          <w:p w14:paraId="0ED46E08"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1</w:t>
            </w:r>
          </w:p>
        </w:tc>
        <w:tc>
          <w:tcPr>
            <w:tcW w:w="1119" w:type="dxa"/>
            <w:tcBorders>
              <w:top w:val="nil"/>
              <w:left w:val="nil"/>
              <w:bottom w:val="single" w:sz="4" w:space="0" w:color="auto"/>
              <w:right w:val="single" w:sz="4" w:space="0" w:color="auto"/>
            </w:tcBorders>
            <w:noWrap/>
            <w:vAlign w:val="bottom"/>
            <w:hideMark/>
          </w:tcPr>
          <w:p w14:paraId="068DEB99"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23100001343</w:t>
            </w:r>
          </w:p>
        </w:tc>
        <w:tc>
          <w:tcPr>
            <w:tcW w:w="896" w:type="dxa"/>
            <w:tcBorders>
              <w:top w:val="nil"/>
              <w:left w:val="nil"/>
              <w:bottom w:val="single" w:sz="4" w:space="0" w:color="auto"/>
              <w:right w:val="single" w:sz="4" w:space="0" w:color="auto"/>
            </w:tcBorders>
            <w:noWrap/>
            <w:vAlign w:val="bottom"/>
            <w:hideMark/>
          </w:tcPr>
          <w:p w14:paraId="0D93F306"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267301011</w:t>
            </w:r>
          </w:p>
        </w:tc>
        <w:tc>
          <w:tcPr>
            <w:tcW w:w="2411" w:type="dxa"/>
            <w:tcBorders>
              <w:top w:val="nil"/>
              <w:left w:val="nil"/>
              <w:bottom w:val="single" w:sz="4" w:space="0" w:color="auto"/>
              <w:right w:val="single" w:sz="4" w:space="0" w:color="auto"/>
            </w:tcBorders>
            <w:noWrap/>
            <w:vAlign w:val="bottom"/>
            <w:hideMark/>
          </w:tcPr>
          <w:p w14:paraId="7FDEE79F"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TELA JERS 120TB 65PES/35CO V.M </w:t>
            </w:r>
          </w:p>
        </w:tc>
        <w:tc>
          <w:tcPr>
            <w:tcW w:w="925" w:type="dxa"/>
            <w:tcBorders>
              <w:top w:val="nil"/>
              <w:left w:val="nil"/>
              <w:bottom w:val="single" w:sz="4" w:space="0" w:color="auto"/>
              <w:right w:val="single" w:sz="4" w:space="0" w:color="auto"/>
            </w:tcBorders>
            <w:noWrap/>
            <w:vAlign w:val="bottom"/>
            <w:hideMark/>
          </w:tcPr>
          <w:p w14:paraId="2568B2AE"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m </w:t>
            </w:r>
          </w:p>
        </w:tc>
        <w:tc>
          <w:tcPr>
            <w:tcW w:w="1048" w:type="dxa"/>
            <w:tcBorders>
              <w:top w:val="nil"/>
              <w:left w:val="nil"/>
              <w:bottom w:val="single" w:sz="4" w:space="0" w:color="auto"/>
              <w:right w:val="single" w:sz="4" w:space="0" w:color="auto"/>
            </w:tcBorders>
            <w:noWrap/>
            <w:vAlign w:val="bottom"/>
            <w:hideMark/>
          </w:tcPr>
          <w:p w14:paraId="3C9B70B0"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800</w:t>
            </w:r>
          </w:p>
        </w:tc>
        <w:tc>
          <w:tcPr>
            <w:tcW w:w="1105" w:type="dxa"/>
            <w:tcBorders>
              <w:top w:val="nil"/>
              <w:left w:val="nil"/>
              <w:bottom w:val="single" w:sz="4" w:space="0" w:color="auto"/>
              <w:right w:val="single" w:sz="4" w:space="0" w:color="auto"/>
            </w:tcBorders>
            <w:noWrap/>
            <w:vAlign w:val="bottom"/>
            <w:hideMark/>
          </w:tcPr>
          <w:p w14:paraId="323EE19C"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3.59 </w:t>
            </w:r>
          </w:p>
        </w:tc>
        <w:tc>
          <w:tcPr>
            <w:tcW w:w="1275" w:type="dxa"/>
            <w:tcBorders>
              <w:top w:val="nil"/>
              <w:left w:val="nil"/>
              <w:bottom w:val="single" w:sz="4" w:space="0" w:color="auto"/>
              <w:right w:val="single" w:sz="4" w:space="0" w:color="auto"/>
            </w:tcBorders>
            <w:noWrap/>
            <w:vAlign w:val="bottom"/>
            <w:hideMark/>
          </w:tcPr>
          <w:p w14:paraId="3161F710"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2,872.00 </w:t>
            </w:r>
          </w:p>
        </w:tc>
      </w:tr>
      <w:tr w:rsidR="002A3980" w:rsidRPr="002A3980" w14:paraId="4B571288" w14:textId="77777777" w:rsidTr="002A3980">
        <w:trPr>
          <w:trHeight w:val="397"/>
        </w:trPr>
        <w:tc>
          <w:tcPr>
            <w:tcW w:w="322" w:type="dxa"/>
            <w:tcBorders>
              <w:top w:val="nil"/>
              <w:left w:val="single" w:sz="4" w:space="0" w:color="auto"/>
              <w:bottom w:val="single" w:sz="4" w:space="0" w:color="auto"/>
              <w:right w:val="single" w:sz="4" w:space="0" w:color="auto"/>
            </w:tcBorders>
            <w:noWrap/>
            <w:vAlign w:val="bottom"/>
            <w:hideMark/>
          </w:tcPr>
          <w:p w14:paraId="13921E63"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w:t>
            </w:r>
          </w:p>
        </w:tc>
        <w:tc>
          <w:tcPr>
            <w:tcW w:w="1119" w:type="dxa"/>
            <w:tcBorders>
              <w:top w:val="nil"/>
              <w:left w:val="nil"/>
              <w:bottom w:val="single" w:sz="4" w:space="0" w:color="auto"/>
              <w:right w:val="single" w:sz="4" w:space="0" w:color="auto"/>
            </w:tcBorders>
            <w:noWrap/>
            <w:vAlign w:val="bottom"/>
            <w:hideMark/>
          </w:tcPr>
          <w:p w14:paraId="67A487F1"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23100001344</w:t>
            </w:r>
          </w:p>
        </w:tc>
        <w:tc>
          <w:tcPr>
            <w:tcW w:w="896" w:type="dxa"/>
            <w:tcBorders>
              <w:top w:val="nil"/>
              <w:left w:val="nil"/>
              <w:bottom w:val="single" w:sz="4" w:space="0" w:color="auto"/>
              <w:right w:val="single" w:sz="4" w:space="0" w:color="auto"/>
            </w:tcBorders>
            <w:noWrap/>
            <w:vAlign w:val="bottom"/>
            <w:hideMark/>
          </w:tcPr>
          <w:p w14:paraId="2E00096F"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267301011</w:t>
            </w:r>
          </w:p>
        </w:tc>
        <w:tc>
          <w:tcPr>
            <w:tcW w:w="2411" w:type="dxa"/>
            <w:tcBorders>
              <w:top w:val="nil"/>
              <w:left w:val="nil"/>
              <w:bottom w:val="single" w:sz="4" w:space="0" w:color="auto"/>
              <w:right w:val="single" w:sz="4" w:space="0" w:color="auto"/>
            </w:tcBorders>
            <w:noWrap/>
            <w:vAlign w:val="bottom"/>
            <w:hideMark/>
          </w:tcPr>
          <w:p w14:paraId="5276BBD8"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TELA JERS 120TB 65PES/35CO V.O </w:t>
            </w:r>
          </w:p>
        </w:tc>
        <w:tc>
          <w:tcPr>
            <w:tcW w:w="925" w:type="dxa"/>
            <w:tcBorders>
              <w:top w:val="nil"/>
              <w:left w:val="nil"/>
              <w:bottom w:val="single" w:sz="4" w:space="0" w:color="auto"/>
              <w:right w:val="single" w:sz="4" w:space="0" w:color="auto"/>
            </w:tcBorders>
            <w:noWrap/>
            <w:vAlign w:val="bottom"/>
            <w:hideMark/>
          </w:tcPr>
          <w:p w14:paraId="3011231D"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m </w:t>
            </w:r>
          </w:p>
        </w:tc>
        <w:tc>
          <w:tcPr>
            <w:tcW w:w="1048" w:type="dxa"/>
            <w:tcBorders>
              <w:top w:val="nil"/>
              <w:left w:val="nil"/>
              <w:bottom w:val="single" w:sz="4" w:space="0" w:color="auto"/>
              <w:right w:val="single" w:sz="4" w:space="0" w:color="auto"/>
            </w:tcBorders>
            <w:noWrap/>
            <w:vAlign w:val="bottom"/>
            <w:hideMark/>
          </w:tcPr>
          <w:p w14:paraId="1C7CDA9E"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2650</w:t>
            </w:r>
          </w:p>
        </w:tc>
        <w:tc>
          <w:tcPr>
            <w:tcW w:w="1105" w:type="dxa"/>
            <w:tcBorders>
              <w:top w:val="nil"/>
              <w:left w:val="nil"/>
              <w:bottom w:val="single" w:sz="4" w:space="0" w:color="auto"/>
              <w:right w:val="single" w:sz="4" w:space="0" w:color="auto"/>
            </w:tcBorders>
            <w:noWrap/>
            <w:vAlign w:val="bottom"/>
            <w:hideMark/>
          </w:tcPr>
          <w:p w14:paraId="7CDB9305"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3.59 </w:t>
            </w:r>
          </w:p>
        </w:tc>
        <w:tc>
          <w:tcPr>
            <w:tcW w:w="1275" w:type="dxa"/>
            <w:tcBorders>
              <w:top w:val="nil"/>
              <w:left w:val="nil"/>
              <w:bottom w:val="single" w:sz="4" w:space="0" w:color="auto"/>
              <w:right w:val="single" w:sz="4" w:space="0" w:color="auto"/>
            </w:tcBorders>
            <w:noWrap/>
            <w:vAlign w:val="bottom"/>
            <w:hideMark/>
          </w:tcPr>
          <w:p w14:paraId="0EA42CCB"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9,513.50 </w:t>
            </w:r>
          </w:p>
        </w:tc>
      </w:tr>
      <w:tr w:rsidR="002A3980" w:rsidRPr="002A3980" w14:paraId="3E0BA7BB" w14:textId="77777777" w:rsidTr="002A3980">
        <w:trPr>
          <w:trHeight w:val="397"/>
        </w:trPr>
        <w:tc>
          <w:tcPr>
            <w:tcW w:w="322" w:type="dxa"/>
            <w:tcBorders>
              <w:top w:val="nil"/>
              <w:left w:val="single" w:sz="4" w:space="0" w:color="auto"/>
              <w:bottom w:val="single" w:sz="4" w:space="0" w:color="auto"/>
              <w:right w:val="single" w:sz="4" w:space="0" w:color="auto"/>
            </w:tcBorders>
            <w:noWrap/>
            <w:vAlign w:val="bottom"/>
            <w:hideMark/>
          </w:tcPr>
          <w:p w14:paraId="666EBA61"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3</w:t>
            </w:r>
          </w:p>
        </w:tc>
        <w:tc>
          <w:tcPr>
            <w:tcW w:w="1119" w:type="dxa"/>
            <w:tcBorders>
              <w:top w:val="nil"/>
              <w:left w:val="nil"/>
              <w:bottom w:val="single" w:sz="4" w:space="0" w:color="auto"/>
              <w:right w:val="single" w:sz="4" w:space="0" w:color="auto"/>
            </w:tcBorders>
            <w:noWrap/>
            <w:vAlign w:val="bottom"/>
            <w:hideMark/>
          </w:tcPr>
          <w:p w14:paraId="40F10650"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23100001345</w:t>
            </w:r>
          </w:p>
        </w:tc>
        <w:tc>
          <w:tcPr>
            <w:tcW w:w="896" w:type="dxa"/>
            <w:tcBorders>
              <w:top w:val="nil"/>
              <w:left w:val="nil"/>
              <w:bottom w:val="single" w:sz="4" w:space="0" w:color="auto"/>
              <w:right w:val="single" w:sz="4" w:space="0" w:color="auto"/>
            </w:tcBorders>
            <w:noWrap/>
            <w:vAlign w:val="bottom"/>
            <w:hideMark/>
          </w:tcPr>
          <w:p w14:paraId="798BF430"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267301011</w:t>
            </w:r>
          </w:p>
        </w:tc>
        <w:tc>
          <w:tcPr>
            <w:tcW w:w="2411" w:type="dxa"/>
            <w:tcBorders>
              <w:top w:val="nil"/>
              <w:left w:val="nil"/>
              <w:bottom w:val="single" w:sz="4" w:space="0" w:color="auto"/>
              <w:right w:val="single" w:sz="4" w:space="0" w:color="auto"/>
            </w:tcBorders>
            <w:noWrap/>
            <w:vAlign w:val="bottom"/>
            <w:hideMark/>
          </w:tcPr>
          <w:p w14:paraId="0923E06F"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TELA JERS 120TB 65PES/35CO MAR </w:t>
            </w:r>
          </w:p>
        </w:tc>
        <w:tc>
          <w:tcPr>
            <w:tcW w:w="925" w:type="dxa"/>
            <w:tcBorders>
              <w:top w:val="nil"/>
              <w:left w:val="nil"/>
              <w:bottom w:val="single" w:sz="4" w:space="0" w:color="auto"/>
              <w:right w:val="single" w:sz="4" w:space="0" w:color="auto"/>
            </w:tcBorders>
            <w:noWrap/>
            <w:vAlign w:val="bottom"/>
            <w:hideMark/>
          </w:tcPr>
          <w:p w14:paraId="4065B3B4"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m </w:t>
            </w:r>
          </w:p>
        </w:tc>
        <w:tc>
          <w:tcPr>
            <w:tcW w:w="1048" w:type="dxa"/>
            <w:tcBorders>
              <w:top w:val="nil"/>
              <w:left w:val="nil"/>
              <w:bottom w:val="single" w:sz="4" w:space="0" w:color="auto"/>
              <w:right w:val="single" w:sz="4" w:space="0" w:color="auto"/>
            </w:tcBorders>
            <w:noWrap/>
            <w:vAlign w:val="bottom"/>
            <w:hideMark/>
          </w:tcPr>
          <w:p w14:paraId="18ABCEC5" w14:textId="77777777" w:rsidR="002A3980" w:rsidRPr="002A3980" w:rsidRDefault="002A3980" w:rsidP="002A3980">
            <w:pPr>
              <w:widowControl/>
              <w:suppressAutoHyphens w:val="0"/>
              <w:jc w:val="right"/>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1800</w:t>
            </w:r>
          </w:p>
        </w:tc>
        <w:tc>
          <w:tcPr>
            <w:tcW w:w="1105" w:type="dxa"/>
            <w:tcBorders>
              <w:top w:val="nil"/>
              <w:left w:val="nil"/>
              <w:bottom w:val="single" w:sz="4" w:space="0" w:color="auto"/>
              <w:right w:val="single" w:sz="4" w:space="0" w:color="auto"/>
            </w:tcBorders>
            <w:noWrap/>
            <w:vAlign w:val="bottom"/>
            <w:hideMark/>
          </w:tcPr>
          <w:p w14:paraId="12280EE5"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3.59 </w:t>
            </w:r>
          </w:p>
        </w:tc>
        <w:tc>
          <w:tcPr>
            <w:tcW w:w="1275" w:type="dxa"/>
            <w:tcBorders>
              <w:top w:val="nil"/>
              <w:left w:val="nil"/>
              <w:bottom w:val="single" w:sz="4" w:space="0" w:color="auto"/>
              <w:right w:val="single" w:sz="4" w:space="0" w:color="auto"/>
            </w:tcBorders>
            <w:noWrap/>
            <w:vAlign w:val="bottom"/>
            <w:hideMark/>
          </w:tcPr>
          <w:p w14:paraId="25D02AEE" w14:textId="77777777" w:rsidR="002A3980" w:rsidRPr="002A3980" w:rsidRDefault="002A3980" w:rsidP="002A3980">
            <w:pPr>
              <w:widowControl/>
              <w:suppressAutoHyphens w:val="0"/>
              <w:rPr>
                <w:rFonts w:eastAsia="Times New Roman"/>
                <w:color w:val="000000"/>
                <w:kern w:val="0"/>
                <w:sz w:val="18"/>
                <w:szCs w:val="18"/>
                <w:lang w:val="es-EC" w:eastAsia="es-EC"/>
              </w:rPr>
            </w:pPr>
            <w:r w:rsidRPr="002A3980">
              <w:rPr>
                <w:rFonts w:eastAsia="Times New Roman"/>
                <w:color w:val="000000"/>
                <w:kern w:val="0"/>
                <w:sz w:val="18"/>
                <w:szCs w:val="18"/>
                <w:lang w:val="es-EC" w:eastAsia="es-EC"/>
              </w:rPr>
              <w:t xml:space="preserve"> $        6,462.00 </w:t>
            </w:r>
          </w:p>
        </w:tc>
      </w:tr>
      <w:tr w:rsidR="002A3980" w:rsidRPr="002A3980" w14:paraId="0B2B7061" w14:textId="77777777" w:rsidTr="002A3980">
        <w:trPr>
          <w:trHeight w:val="377"/>
        </w:trPr>
        <w:tc>
          <w:tcPr>
            <w:tcW w:w="7829" w:type="dxa"/>
            <w:gridSpan w:val="7"/>
            <w:tcBorders>
              <w:top w:val="single" w:sz="4" w:space="0" w:color="auto"/>
              <w:left w:val="single" w:sz="4" w:space="0" w:color="auto"/>
              <w:bottom w:val="single" w:sz="4" w:space="0" w:color="auto"/>
              <w:right w:val="single" w:sz="4" w:space="0" w:color="auto"/>
            </w:tcBorders>
            <w:noWrap/>
            <w:vAlign w:val="bottom"/>
            <w:hideMark/>
          </w:tcPr>
          <w:p w14:paraId="602E7E68" w14:textId="77777777" w:rsidR="002A3980" w:rsidRPr="002A3980" w:rsidRDefault="002A3980" w:rsidP="002A3980">
            <w:pPr>
              <w:widowControl/>
              <w:suppressAutoHyphens w:val="0"/>
              <w:jc w:val="right"/>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SUBTOTAL</w:t>
            </w:r>
          </w:p>
        </w:tc>
        <w:tc>
          <w:tcPr>
            <w:tcW w:w="1275" w:type="dxa"/>
            <w:tcBorders>
              <w:top w:val="nil"/>
              <w:left w:val="nil"/>
              <w:bottom w:val="single" w:sz="4" w:space="0" w:color="auto"/>
              <w:right w:val="single" w:sz="4" w:space="0" w:color="auto"/>
            </w:tcBorders>
            <w:noWrap/>
            <w:vAlign w:val="bottom"/>
            <w:hideMark/>
          </w:tcPr>
          <w:p w14:paraId="72B454F0" w14:textId="77777777" w:rsidR="002A3980" w:rsidRPr="002A3980" w:rsidRDefault="002A3980" w:rsidP="002A3980">
            <w:pPr>
              <w:widowControl/>
              <w:suppressAutoHyphens w:val="0"/>
              <w:rPr>
                <w:rFonts w:eastAsia="Times New Roman"/>
                <w:b/>
                <w:bCs/>
                <w:color w:val="000000"/>
                <w:kern w:val="0"/>
                <w:sz w:val="18"/>
                <w:szCs w:val="18"/>
                <w:lang w:val="es-EC" w:eastAsia="es-EC"/>
              </w:rPr>
            </w:pPr>
            <w:r w:rsidRPr="002A3980">
              <w:rPr>
                <w:rFonts w:eastAsia="Times New Roman"/>
                <w:b/>
                <w:bCs/>
                <w:color w:val="000000"/>
                <w:kern w:val="0"/>
                <w:sz w:val="18"/>
                <w:szCs w:val="18"/>
                <w:lang w:val="es-EC" w:eastAsia="es-EC"/>
              </w:rPr>
              <w:t xml:space="preserve"> $    18,847.50 </w:t>
            </w:r>
          </w:p>
        </w:tc>
      </w:tr>
    </w:tbl>
    <w:p w14:paraId="59101389" w14:textId="77777777" w:rsidR="003424C0" w:rsidRDefault="003424C0" w:rsidP="00BC1F21">
      <w:pPr>
        <w:jc w:val="both"/>
        <w:rPr>
          <w:spacing w:val="-2"/>
          <w:sz w:val="22"/>
          <w:szCs w:val="22"/>
        </w:rPr>
      </w:pPr>
    </w:p>
    <w:p w14:paraId="0E95043F" w14:textId="29F4719A" w:rsidR="008A704E" w:rsidRDefault="002A3980" w:rsidP="00BC1F21">
      <w:pPr>
        <w:jc w:val="both"/>
        <w:rPr>
          <w:spacing w:val="-2"/>
          <w:sz w:val="22"/>
          <w:szCs w:val="22"/>
        </w:rPr>
      </w:pPr>
      <w:r>
        <w:rPr>
          <w:noProof/>
        </w:rPr>
        <w:drawing>
          <wp:inline distT="0" distB="0" distL="0" distR="0" wp14:anchorId="21B6E7FB" wp14:editId="76FFEFC8">
            <wp:extent cx="5400040" cy="1407160"/>
            <wp:effectExtent l="0" t="0" r="0" b="2540"/>
            <wp:docPr id="12491291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129182" name=""/>
                    <pic:cNvPicPr/>
                  </pic:nvPicPr>
                  <pic:blipFill>
                    <a:blip r:embed="rId11"/>
                    <a:stretch>
                      <a:fillRect/>
                    </a:stretch>
                  </pic:blipFill>
                  <pic:spPr>
                    <a:xfrm>
                      <a:off x="0" y="0"/>
                      <a:ext cx="5400040" cy="1407160"/>
                    </a:xfrm>
                    <a:prstGeom prst="rect">
                      <a:avLst/>
                    </a:prstGeom>
                  </pic:spPr>
                </pic:pic>
              </a:graphicData>
            </a:graphic>
          </wp:inline>
        </w:drawing>
      </w:r>
    </w:p>
    <w:p w14:paraId="0B142A4C" w14:textId="77777777" w:rsidR="002A3980" w:rsidRDefault="002A3980" w:rsidP="00841411">
      <w:pPr>
        <w:rPr>
          <w:noProof/>
          <w:sz w:val="22"/>
          <w:szCs w:val="22"/>
          <w:highlight w:val="yellow"/>
          <w:lang w:val="es-ES" w:eastAsia="es-ES"/>
        </w:rPr>
      </w:pPr>
    </w:p>
    <w:p w14:paraId="30147891" w14:textId="539EB860"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9781F8B" w14:textId="44A88381"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2BFF770B"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069C22F4" w:rsidR="00C31F77" w:rsidRPr="00C31F77" w:rsidRDefault="002A3980" w:rsidP="00841411">
      <w:pPr>
        <w:pStyle w:val="Standard"/>
        <w:jc w:val="both"/>
        <w:rPr>
          <w:noProof/>
        </w:rPr>
      </w:pPr>
      <w:r>
        <w:rPr>
          <w:noProof/>
        </w:rPr>
        <w:drawing>
          <wp:inline distT="0" distB="0" distL="0" distR="0" wp14:anchorId="2EF5A0AA" wp14:editId="7D9794D1">
            <wp:extent cx="5400040" cy="1588135"/>
            <wp:effectExtent l="0" t="0" r="0" b="0"/>
            <wp:docPr id="12289541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954140" name=""/>
                    <pic:cNvPicPr/>
                  </pic:nvPicPr>
                  <pic:blipFill>
                    <a:blip r:embed="rId13"/>
                    <a:stretch>
                      <a:fillRect/>
                    </a:stretch>
                  </pic:blipFill>
                  <pic:spPr>
                    <a:xfrm>
                      <a:off x="0" y="0"/>
                      <a:ext cx="5400040" cy="158813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39" w:type="dxa"/>
        <w:tblCellMar>
          <w:left w:w="70" w:type="dxa"/>
          <w:right w:w="70" w:type="dxa"/>
        </w:tblCellMar>
        <w:tblLook w:val="04A0" w:firstRow="1" w:lastRow="0" w:firstColumn="1" w:lastColumn="0" w:noHBand="0" w:noVBand="1"/>
      </w:tblPr>
      <w:tblGrid>
        <w:gridCol w:w="2738"/>
        <w:gridCol w:w="1021"/>
        <w:gridCol w:w="3552"/>
        <w:gridCol w:w="969"/>
        <w:gridCol w:w="959"/>
      </w:tblGrid>
      <w:tr w:rsidR="00BD2D5F" w:rsidRPr="00BD2D5F" w14:paraId="1EF94C5D" w14:textId="77777777" w:rsidTr="00BD2D5F">
        <w:trPr>
          <w:trHeight w:val="461"/>
        </w:trPr>
        <w:tc>
          <w:tcPr>
            <w:tcW w:w="279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EBE3923" w14:textId="77777777" w:rsidR="00BD2D5F" w:rsidRPr="00BD2D5F" w:rsidRDefault="00BD2D5F" w:rsidP="00BD2D5F">
            <w:pPr>
              <w:widowControl/>
              <w:suppressAutoHyphens w:val="0"/>
              <w:rPr>
                <w:rFonts w:eastAsia="Times New Roman"/>
                <w:b/>
                <w:bCs/>
                <w:color w:val="000000"/>
                <w:kern w:val="0"/>
                <w:sz w:val="18"/>
                <w:szCs w:val="18"/>
                <w:lang w:val="es-EC" w:eastAsia="es-EC"/>
              </w:rPr>
            </w:pPr>
            <w:r w:rsidRPr="00BD2D5F">
              <w:rPr>
                <w:rFonts w:eastAsia="Times New Roman"/>
                <w:b/>
                <w:bCs/>
                <w:color w:val="000000"/>
                <w:kern w:val="0"/>
                <w:sz w:val="18"/>
                <w:szCs w:val="18"/>
                <w:lang w:val="es-EC" w:eastAsia="es-EC"/>
              </w:rPr>
              <w:t>ETAPA</w:t>
            </w:r>
          </w:p>
        </w:tc>
        <w:tc>
          <w:tcPr>
            <w:tcW w:w="817" w:type="dxa"/>
            <w:tcBorders>
              <w:top w:val="single" w:sz="4" w:space="0" w:color="auto"/>
              <w:left w:val="nil"/>
              <w:bottom w:val="single" w:sz="4" w:space="0" w:color="auto"/>
              <w:right w:val="single" w:sz="4" w:space="0" w:color="auto"/>
            </w:tcBorders>
            <w:shd w:val="clear" w:color="000000" w:fill="D9D9D9"/>
            <w:vAlign w:val="center"/>
            <w:hideMark/>
          </w:tcPr>
          <w:p w14:paraId="32A2B1AF" w14:textId="77777777" w:rsidR="00BD2D5F" w:rsidRPr="00BD2D5F" w:rsidRDefault="00BD2D5F" w:rsidP="00BD2D5F">
            <w:pPr>
              <w:widowControl/>
              <w:suppressAutoHyphens w:val="0"/>
              <w:jc w:val="center"/>
              <w:rPr>
                <w:rFonts w:eastAsia="Times New Roman"/>
                <w:b/>
                <w:bCs/>
                <w:color w:val="000000"/>
                <w:kern w:val="0"/>
                <w:sz w:val="18"/>
                <w:szCs w:val="18"/>
                <w:lang w:val="es-EC" w:eastAsia="es-EC"/>
              </w:rPr>
            </w:pPr>
            <w:proofErr w:type="gramStart"/>
            <w:r w:rsidRPr="00BD2D5F">
              <w:rPr>
                <w:rFonts w:eastAsia="Times New Roman"/>
                <w:b/>
                <w:bCs/>
                <w:color w:val="000000"/>
                <w:kern w:val="0"/>
                <w:sz w:val="18"/>
                <w:szCs w:val="18"/>
                <w:lang w:val="es-EC" w:eastAsia="es-EC"/>
              </w:rPr>
              <w:t>TÉRMINO  MÍNIMO</w:t>
            </w:r>
            <w:proofErr w:type="gramEnd"/>
          </w:p>
        </w:tc>
        <w:tc>
          <w:tcPr>
            <w:tcW w:w="3677" w:type="dxa"/>
            <w:tcBorders>
              <w:top w:val="single" w:sz="4" w:space="0" w:color="auto"/>
              <w:left w:val="nil"/>
              <w:bottom w:val="single" w:sz="4" w:space="0" w:color="auto"/>
              <w:right w:val="single" w:sz="4" w:space="0" w:color="auto"/>
            </w:tcBorders>
            <w:shd w:val="clear" w:color="000000" w:fill="D9D9D9"/>
            <w:vAlign w:val="center"/>
            <w:hideMark/>
          </w:tcPr>
          <w:p w14:paraId="2687425E" w14:textId="77777777" w:rsidR="00BD2D5F" w:rsidRPr="00BD2D5F" w:rsidRDefault="00BD2D5F" w:rsidP="00BD2D5F">
            <w:pPr>
              <w:widowControl/>
              <w:suppressAutoHyphens w:val="0"/>
              <w:rPr>
                <w:rFonts w:eastAsia="Times New Roman"/>
                <w:b/>
                <w:bCs/>
                <w:color w:val="000000"/>
                <w:kern w:val="0"/>
                <w:sz w:val="18"/>
                <w:szCs w:val="18"/>
                <w:lang w:val="es-EC" w:eastAsia="es-EC"/>
              </w:rPr>
            </w:pPr>
            <w:r w:rsidRPr="00BD2D5F">
              <w:rPr>
                <w:rFonts w:eastAsia="Times New Roman"/>
                <w:b/>
                <w:bCs/>
                <w:color w:val="000000"/>
                <w:kern w:val="0"/>
                <w:sz w:val="18"/>
                <w:szCs w:val="18"/>
                <w:lang w:val="es-EC" w:eastAsia="es-EC"/>
              </w:rPr>
              <w:t>CONDICIÓN</w:t>
            </w:r>
          </w:p>
        </w:tc>
        <w:tc>
          <w:tcPr>
            <w:tcW w:w="974" w:type="dxa"/>
            <w:tcBorders>
              <w:top w:val="single" w:sz="8" w:space="0" w:color="auto"/>
              <w:left w:val="nil"/>
              <w:bottom w:val="single" w:sz="8" w:space="0" w:color="auto"/>
              <w:right w:val="single" w:sz="8" w:space="0" w:color="auto"/>
            </w:tcBorders>
            <w:shd w:val="clear" w:color="000000" w:fill="D9D9D9"/>
            <w:vAlign w:val="center"/>
            <w:hideMark/>
          </w:tcPr>
          <w:p w14:paraId="2E09E80A" w14:textId="77777777" w:rsidR="00BD2D5F" w:rsidRPr="00BD2D5F" w:rsidRDefault="00BD2D5F" w:rsidP="00BD2D5F">
            <w:pPr>
              <w:widowControl/>
              <w:suppressAutoHyphens w:val="0"/>
              <w:jc w:val="center"/>
              <w:rPr>
                <w:rFonts w:eastAsia="Times New Roman"/>
                <w:b/>
                <w:bCs/>
                <w:color w:val="000000"/>
                <w:kern w:val="0"/>
                <w:sz w:val="18"/>
                <w:szCs w:val="18"/>
                <w:lang w:val="es-EC" w:eastAsia="es-EC"/>
              </w:rPr>
            </w:pPr>
            <w:r w:rsidRPr="00BD2D5F">
              <w:rPr>
                <w:rFonts w:eastAsia="Times New Roman"/>
                <w:b/>
                <w:bCs/>
                <w:color w:val="000000"/>
                <w:kern w:val="0"/>
                <w:sz w:val="18"/>
                <w:szCs w:val="18"/>
                <w:lang w:val="es-EC" w:eastAsia="es-EC"/>
              </w:rPr>
              <w:t>FECHA</w:t>
            </w:r>
          </w:p>
        </w:tc>
        <w:tc>
          <w:tcPr>
            <w:tcW w:w="974" w:type="dxa"/>
            <w:tcBorders>
              <w:top w:val="single" w:sz="8" w:space="0" w:color="auto"/>
              <w:left w:val="nil"/>
              <w:bottom w:val="single" w:sz="8" w:space="0" w:color="auto"/>
              <w:right w:val="single" w:sz="8" w:space="0" w:color="auto"/>
            </w:tcBorders>
            <w:shd w:val="clear" w:color="000000" w:fill="D9D9D9"/>
            <w:vAlign w:val="center"/>
            <w:hideMark/>
          </w:tcPr>
          <w:p w14:paraId="4D17A3F2" w14:textId="77777777" w:rsidR="00BD2D5F" w:rsidRPr="00BD2D5F" w:rsidRDefault="00BD2D5F" w:rsidP="00BD2D5F">
            <w:pPr>
              <w:widowControl/>
              <w:suppressAutoHyphens w:val="0"/>
              <w:jc w:val="center"/>
              <w:rPr>
                <w:rFonts w:eastAsia="Times New Roman"/>
                <w:b/>
                <w:bCs/>
                <w:color w:val="000000"/>
                <w:kern w:val="0"/>
                <w:sz w:val="18"/>
                <w:szCs w:val="18"/>
                <w:lang w:val="es-EC" w:eastAsia="es-EC"/>
              </w:rPr>
            </w:pPr>
            <w:r w:rsidRPr="00BD2D5F">
              <w:rPr>
                <w:rFonts w:eastAsia="Times New Roman"/>
                <w:b/>
                <w:bCs/>
                <w:color w:val="000000"/>
                <w:kern w:val="0"/>
                <w:sz w:val="18"/>
                <w:szCs w:val="18"/>
                <w:lang w:val="es-EC" w:eastAsia="es-EC"/>
              </w:rPr>
              <w:t>HORA</w:t>
            </w:r>
          </w:p>
        </w:tc>
      </w:tr>
      <w:tr w:rsidR="00BD2D5F" w:rsidRPr="00BD2D5F" w14:paraId="423A0DCB" w14:textId="77777777" w:rsidTr="00BD2D5F">
        <w:trPr>
          <w:trHeight w:val="295"/>
        </w:trPr>
        <w:tc>
          <w:tcPr>
            <w:tcW w:w="2797" w:type="dxa"/>
            <w:tcBorders>
              <w:top w:val="nil"/>
              <w:left w:val="single" w:sz="4" w:space="0" w:color="auto"/>
              <w:bottom w:val="single" w:sz="4" w:space="0" w:color="auto"/>
              <w:right w:val="single" w:sz="4" w:space="0" w:color="auto"/>
            </w:tcBorders>
            <w:vAlign w:val="center"/>
            <w:hideMark/>
          </w:tcPr>
          <w:p w14:paraId="5CF35045"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FECHA DE PUBLICACIÓN</w:t>
            </w:r>
          </w:p>
        </w:tc>
        <w:tc>
          <w:tcPr>
            <w:tcW w:w="817" w:type="dxa"/>
            <w:tcBorders>
              <w:top w:val="nil"/>
              <w:left w:val="nil"/>
              <w:bottom w:val="single" w:sz="4" w:space="0" w:color="auto"/>
              <w:right w:val="single" w:sz="4" w:space="0" w:color="auto"/>
            </w:tcBorders>
            <w:vAlign w:val="center"/>
            <w:hideMark/>
          </w:tcPr>
          <w:p w14:paraId="7D5B41A7"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w:t>
            </w:r>
          </w:p>
        </w:tc>
        <w:tc>
          <w:tcPr>
            <w:tcW w:w="3677" w:type="dxa"/>
            <w:tcBorders>
              <w:top w:val="nil"/>
              <w:left w:val="nil"/>
              <w:bottom w:val="single" w:sz="4" w:space="0" w:color="auto"/>
              <w:right w:val="single" w:sz="4" w:space="0" w:color="auto"/>
            </w:tcBorders>
            <w:vAlign w:val="center"/>
            <w:hideMark/>
          </w:tcPr>
          <w:p w14:paraId="30F294A9"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N/A</w:t>
            </w:r>
          </w:p>
        </w:tc>
        <w:tc>
          <w:tcPr>
            <w:tcW w:w="974" w:type="dxa"/>
            <w:tcBorders>
              <w:top w:val="nil"/>
              <w:left w:val="nil"/>
              <w:bottom w:val="single" w:sz="8" w:space="0" w:color="auto"/>
              <w:right w:val="single" w:sz="8" w:space="0" w:color="auto"/>
            </w:tcBorders>
            <w:vAlign w:val="center"/>
            <w:hideMark/>
          </w:tcPr>
          <w:p w14:paraId="653DEDEF"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1/6/2026</w:t>
            </w:r>
          </w:p>
        </w:tc>
        <w:tc>
          <w:tcPr>
            <w:tcW w:w="974" w:type="dxa"/>
            <w:tcBorders>
              <w:top w:val="nil"/>
              <w:left w:val="nil"/>
              <w:bottom w:val="single" w:sz="8" w:space="0" w:color="auto"/>
              <w:right w:val="single" w:sz="8" w:space="0" w:color="auto"/>
            </w:tcBorders>
            <w:vAlign w:val="center"/>
            <w:hideMark/>
          </w:tcPr>
          <w:p w14:paraId="13DDE229"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2BFB6FD6" w14:textId="77777777" w:rsidTr="00BD2D5F">
        <w:trPr>
          <w:trHeight w:val="875"/>
        </w:trPr>
        <w:tc>
          <w:tcPr>
            <w:tcW w:w="2797" w:type="dxa"/>
            <w:tcBorders>
              <w:top w:val="nil"/>
              <w:left w:val="single" w:sz="4" w:space="0" w:color="auto"/>
              <w:bottom w:val="single" w:sz="4" w:space="0" w:color="auto"/>
              <w:right w:val="single" w:sz="4" w:space="0" w:color="auto"/>
            </w:tcBorders>
            <w:vAlign w:val="center"/>
            <w:hideMark/>
          </w:tcPr>
          <w:p w14:paraId="483008DA"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TÉRMINO PARA EFECTUAR PREGUNTAS</w:t>
            </w:r>
          </w:p>
        </w:tc>
        <w:tc>
          <w:tcPr>
            <w:tcW w:w="817" w:type="dxa"/>
            <w:tcBorders>
              <w:top w:val="nil"/>
              <w:left w:val="nil"/>
              <w:bottom w:val="single" w:sz="4" w:space="0" w:color="auto"/>
              <w:right w:val="single" w:sz="4" w:space="0" w:color="auto"/>
            </w:tcBorders>
            <w:vAlign w:val="center"/>
            <w:hideMark/>
          </w:tcPr>
          <w:p w14:paraId="75D06072"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2 DÍAS</w:t>
            </w:r>
          </w:p>
        </w:tc>
        <w:tc>
          <w:tcPr>
            <w:tcW w:w="3677" w:type="dxa"/>
            <w:tcBorders>
              <w:top w:val="nil"/>
              <w:left w:val="nil"/>
              <w:bottom w:val="single" w:sz="4" w:space="0" w:color="auto"/>
              <w:right w:val="single" w:sz="4" w:space="0" w:color="auto"/>
            </w:tcBorders>
            <w:vAlign w:val="center"/>
            <w:hideMark/>
          </w:tcPr>
          <w:p w14:paraId="5610D9AB"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74" w:type="dxa"/>
            <w:tcBorders>
              <w:top w:val="nil"/>
              <w:left w:val="nil"/>
              <w:bottom w:val="single" w:sz="8" w:space="0" w:color="auto"/>
              <w:right w:val="single" w:sz="8" w:space="0" w:color="auto"/>
            </w:tcBorders>
            <w:vAlign w:val="center"/>
            <w:hideMark/>
          </w:tcPr>
          <w:p w14:paraId="5F7B5075"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3/6/2026</w:t>
            </w:r>
          </w:p>
        </w:tc>
        <w:tc>
          <w:tcPr>
            <w:tcW w:w="974" w:type="dxa"/>
            <w:tcBorders>
              <w:top w:val="nil"/>
              <w:left w:val="nil"/>
              <w:bottom w:val="single" w:sz="8" w:space="0" w:color="auto"/>
              <w:right w:val="single" w:sz="8" w:space="0" w:color="auto"/>
            </w:tcBorders>
            <w:vAlign w:val="center"/>
            <w:hideMark/>
          </w:tcPr>
          <w:p w14:paraId="18CA8275"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29FEF118" w14:textId="77777777" w:rsidTr="00BD2D5F">
        <w:trPr>
          <w:trHeight w:val="1171"/>
        </w:trPr>
        <w:tc>
          <w:tcPr>
            <w:tcW w:w="2797" w:type="dxa"/>
            <w:tcBorders>
              <w:top w:val="nil"/>
              <w:left w:val="single" w:sz="4" w:space="0" w:color="auto"/>
              <w:bottom w:val="single" w:sz="4" w:space="0" w:color="auto"/>
              <w:right w:val="single" w:sz="4" w:space="0" w:color="auto"/>
            </w:tcBorders>
            <w:vAlign w:val="center"/>
            <w:hideMark/>
          </w:tcPr>
          <w:p w14:paraId="67FE3A75"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TÉRMINO PARA EMITIR RESPUESTAS Y ACLARACIONES</w:t>
            </w:r>
          </w:p>
        </w:tc>
        <w:tc>
          <w:tcPr>
            <w:tcW w:w="817" w:type="dxa"/>
            <w:tcBorders>
              <w:top w:val="nil"/>
              <w:left w:val="nil"/>
              <w:bottom w:val="single" w:sz="4" w:space="0" w:color="auto"/>
              <w:right w:val="single" w:sz="4" w:space="0" w:color="auto"/>
            </w:tcBorders>
            <w:vAlign w:val="center"/>
            <w:hideMark/>
          </w:tcPr>
          <w:p w14:paraId="1F1592EA"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 DÍA</w:t>
            </w:r>
          </w:p>
        </w:tc>
        <w:tc>
          <w:tcPr>
            <w:tcW w:w="3677" w:type="dxa"/>
            <w:tcBorders>
              <w:top w:val="nil"/>
              <w:left w:val="nil"/>
              <w:bottom w:val="single" w:sz="4" w:space="0" w:color="auto"/>
              <w:right w:val="single" w:sz="4" w:space="0" w:color="auto"/>
            </w:tcBorders>
            <w:vAlign w:val="center"/>
            <w:hideMark/>
          </w:tcPr>
          <w:p w14:paraId="19B1F0E1"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74" w:type="dxa"/>
            <w:tcBorders>
              <w:top w:val="nil"/>
              <w:left w:val="nil"/>
              <w:bottom w:val="single" w:sz="8" w:space="0" w:color="auto"/>
              <w:right w:val="single" w:sz="8" w:space="0" w:color="auto"/>
            </w:tcBorders>
            <w:vAlign w:val="center"/>
            <w:hideMark/>
          </w:tcPr>
          <w:p w14:paraId="5A72A15B"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4/6/2026</w:t>
            </w:r>
          </w:p>
        </w:tc>
        <w:tc>
          <w:tcPr>
            <w:tcW w:w="974" w:type="dxa"/>
            <w:tcBorders>
              <w:top w:val="nil"/>
              <w:left w:val="nil"/>
              <w:bottom w:val="single" w:sz="8" w:space="0" w:color="auto"/>
              <w:right w:val="single" w:sz="8" w:space="0" w:color="auto"/>
            </w:tcBorders>
            <w:vAlign w:val="center"/>
            <w:hideMark/>
          </w:tcPr>
          <w:p w14:paraId="7AA5140B"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385BA858" w14:textId="77777777" w:rsidTr="00BD2D5F">
        <w:trPr>
          <w:trHeight w:val="887"/>
        </w:trPr>
        <w:tc>
          <w:tcPr>
            <w:tcW w:w="2797" w:type="dxa"/>
            <w:tcBorders>
              <w:top w:val="nil"/>
              <w:left w:val="single" w:sz="4" w:space="0" w:color="auto"/>
              <w:bottom w:val="single" w:sz="4" w:space="0" w:color="auto"/>
              <w:right w:val="single" w:sz="4" w:space="0" w:color="auto"/>
            </w:tcBorders>
            <w:vAlign w:val="center"/>
            <w:hideMark/>
          </w:tcPr>
          <w:p w14:paraId="3473EC61"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TÉRMINO PARA RECEPCIÓN OFERTA TÉCNICA</w:t>
            </w:r>
          </w:p>
        </w:tc>
        <w:tc>
          <w:tcPr>
            <w:tcW w:w="817" w:type="dxa"/>
            <w:tcBorders>
              <w:top w:val="nil"/>
              <w:left w:val="nil"/>
              <w:bottom w:val="single" w:sz="4" w:space="0" w:color="auto"/>
              <w:right w:val="single" w:sz="4" w:space="0" w:color="auto"/>
            </w:tcBorders>
            <w:vAlign w:val="center"/>
            <w:hideMark/>
          </w:tcPr>
          <w:p w14:paraId="5E4003BA"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2 DÍAS</w:t>
            </w:r>
          </w:p>
        </w:tc>
        <w:tc>
          <w:tcPr>
            <w:tcW w:w="3677" w:type="dxa"/>
            <w:tcBorders>
              <w:top w:val="nil"/>
              <w:left w:val="nil"/>
              <w:bottom w:val="single" w:sz="4" w:space="0" w:color="auto"/>
              <w:right w:val="single" w:sz="4" w:space="0" w:color="auto"/>
            </w:tcBorders>
            <w:vAlign w:val="center"/>
            <w:hideMark/>
          </w:tcPr>
          <w:p w14:paraId="58DBE324"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Contados desde el vencimiento de la fecha para emitir respuestas y aclaraciones</w:t>
            </w:r>
          </w:p>
        </w:tc>
        <w:tc>
          <w:tcPr>
            <w:tcW w:w="974" w:type="dxa"/>
            <w:tcBorders>
              <w:top w:val="nil"/>
              <w:left w:val="nil"/>
              <w:bottom w:val="single" w:sz="8" w:space="0" w:color="auto"/>
              <w:right w:val="single" w:sz="8" w:space="0" w:color="auto"/>
            </w:tcBorders>
            <w:vAlign w:val="center"/>
            <w:hideMark/>
          </w:tcPr>
          <w:p w14:paraId="06A5BD7D"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9/6/2026</w:t>
            </w:r>
          </w:p>
        </w:tc>
        <w:tc>
          <w:tcPr>
            <w:tcW w:w="974" w:type="dxa"/>
            <w:tcBorders>
              <w:top w:val="nil"/>
              <w:left w:val="nil"/>
              <w:bottom w:val="single" w:sz="8" w:space="0" w:color="auto"/>
              <w:right w:val="single" w:sz="8" w:space="0" w:color="auto"/>
            </w:tcBorders>
            <w:vAlign w:val="center"/>
            <w:hideMark/>
          </w:tcPr>
          <w:p w14:paraId="1F631CFC"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12:00</w:t>
            </w:r>
          </w:p>
        </w:tc>
      </w:tr>
      <w:tr w:rsidR="00BD2D5F" w:rsidRPr="00BD2D5F" w14:paraId="3E1A1ECC" w14:textId="77777777" w:rsidTr="00BD2D5F">
        <w:trPr>
          <w:trHeight w:val="1124"/>
        </w:trPr>
        <w:tc>
          <w:tcPr>
            <w:tcW w:w="2797" w:type="dxa"/>
            <w:tcBorders>
              <w:top w:val="nil"/>
              <w:left w:val="single" w:sz="4" w:space="0" w:color="auto"/>
              <w:bottom w:val="single" w:sz="4" w:space="0" w:color="auto"/>
              <w:right w:val="single" w:sz="4" w:space="0" w:color="auto"/>
            </w:tcBorders>
            <w:vAlign w:val="center"/>
            <w:hideMark/>
          </w:tcPr>
          <w:p w14:paraId="2F5605AC"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TÉRMINO PARA SOLICITAR CONVALIDACIÓN DE ERRORES</w:t>
            </w:r>
          </w:p>
        </w:tc>
        <w:tc>
          <w:tcPr>
            <w:tcW w:w="817" w:type="dxa"/>
            <w:tcBorders>
              <w:top w:val="nil"/>
              <w:left w:val="nil"/>
              <w:bottom w:val="single" w:sz="4" w:space="0" w:color="auto"/>
              <w:right w:val="single" w:sz="4" w:space="0" w:color="auto"/>
            </w:tcBorders>
            <w:vAlign w:val="center"/>
            <w:hideMark/>
          </w:tcPr>
          <w:p w14:paraId="122458D3"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 DÍA</w:t>
            </w:r>
          </w:p>
        </w:tc>
        <w:tc>
          <w:tcPr>
            <w:tcW w:w="3677" w:type="dxa"/>
            <w:tcBorders>
              <w:top w:val="nil"/>
              <w:left w:val="nil"/>
              <w:bottom w:val="single" w:sz="4" w:space="0" w:color="auto"/>
              <w:right w:val="single" w:sz="4" w:space="0" w:color="auto"/>
            </w:tcBorders>
            <w:vAlign w:val="center"/>
            <w:hideMark/>
          </w:tcPr>
          <w:p w14:paraId="1770591E"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 xml:space="preserve">Contados desde el vencimiento de la fecha de recepción de ofertas </w:t>
            </w:r>
          </w:p>
        </w:tc>
        <w:tc>
          <w:tcPr>
            <w:tcW w:w="974" w:type="dxa"/>
            <w:tcBorders>
              <w:top w:val="nil"/>
              <w:left w:val="nil"/>
              <w:bottom w:val="single" w:sz="8" w:space="0" w:color="auto"/>
              <w:right w:val="single" w:sz="8" w:space="0" w:color="auto"/>
            </w:tcBorders>
            <w:vAlign w:val="center"/>
            <w:hideMark/>
          </w:tcPr>
          <w:p w14:paraId="4C178BCB"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12/6/2026</w:t>
            </w:r>
          </w:p>
        </w:tc>
        <w:tc>
          <w:tcPr>
            <w:tcW w:w="974" w:type="dxa"/>
            <w:tcBorders>
              <w:top w:val="nil"/>
              <w:left w:val="nil"/>
              <w:bottom w:val="single" w:sz="8" w:space="0" w:color="auto"/>
              <w:right w:val="single" w:sz="8" w:space="0" w:color="auto"/>
            </w:tcBorders>
            <w:vAlign w:val="center"/>
            <w:hideMark/>
          </w:tcPr>
          <w:p w14:paraId="3E5AD7EB"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70D8DDF2" w14:textId="77777777" w:rsidTr="00BD2D5F">
        <w:trPr>
          <w:trHeight w:val="1124"/>
        </w:trPr>
        <w:tc>
          <w:tcPr>
            <w:tcW w:w="2797" w:type="dxa"/>
            <w:tcBorders>
              <w:top w:val="nil"/>
              <w:left w:val="single" w:sz="4" w:space="0" w:color="auto"/>
              <w:bottom w:val="single" w:sz="4" w:space="0" w:color="auto"/>
              <w:right w:val="single" w:sz="4" w:space="0" w:color="auto"/>
            </w:tcBorders>
            <w:vAlign w:val="center"/>
            <w:hideMark/>
          </w:tcPr>
          <w:p w14:paraId="0B1C5C71"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TÉRMINO PARA CONVALIDACIÓN DE ERRORES</w:t>
            </w:r>
          </w:p>
        </w:tc>
        <w:tc>
          <w:tcPr>
            <w:tcW w:w="817" w:type="dxa"/>
            <w:tcBorders>
              <w:top w:val="nil"/>
              <w:left w:val="nil"/>
              <w:bottom w:val="single" w:sz="4" w:space="0" w:color="auto"/>
              <w:right w:val="single" w:sz="4" w:space="0" w:color="auto"/>
            </w:tcBorders>
            <w:vAlign w:val="center"/>
            <w:hideMark/>
          </w:tcPr>
          <w:p w14:paraId="5A1316D8"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2 DÍAS</w:t>
            </w:r>
          </w:p>
        </w:tc>
        <w:tc>
          <w:tcPr>
            <w:tcW w:w="3677" w:type="dxa"/>
            <w:tcBorders>
              <w:top w:val="nil"/>
              <w:left w:val="nil"/>
              <w:bottom w:val="single" w:sz="4" w:space="0" w:color="auto"/>
              <w:right w:val="single" w:sz="4" w:space="0" w:color="auto"/>
            </w:tcBorders>
            <w:vAlign w:val="center"/>
            <w:hideMark/>
          </w:tcPr>
          <w:p w14:paraId="2960345D"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 xml:space="preserve">Contados desde el vencimiento de la fecha para solicitar convalidación de errores </w:t>
            </w:r>
          </w:p>
        </w:tc>
        <w:tc>
          <w:tcPr>
            <w:tcW w:w="974" w:type="dxa"/>
            <w:tcBorders>
              <w:top w:val="nil"/>
              <w:left w:val="nil"/>
              <w:bottom w:val="single" w:sz="8" w:space="0" w:color="auto"/>
              <w:right w:val="single" w:sz="8" w:space="0" w:color="auto"/>
            </w:tcBorders>
            <w:vAlign w:val="center"/>
            <w:hideMark/>
          </w:tcPr>
          <w:p w14:paraId="6AC589BB"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16/6/2026</w:t>
            </w:r>
          </w:p>
        </w:tc>
        <w:tc>
          <w:tcPr>
            <w:tcW w:w="974" w:type="dxa"/>
            <w:tcBorders>
              <w:top w:val="nil"/>
              <w:left w:val="nil"/>
              <w:bottom w:val="single" w:sz="8" w:space="0" w:color="auto"/>
              <w:right w:val="single" w:sz="8" w:space="0" w:color="auto"/>
            </w:tcBorders>
            <w:vAlign w:val="center"/>
            <w:hideMark/>
          </w:tcPr>
          <w:p w14:paraId="3741C2BF"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0E006BCA" w14:textId="77777777" w:rsidTr="00BD2D5F">
        <w:trPr>
          <w:trHeight w:val="485"/>
        </w:trPr>
        <w:tc>
          <w:tcPr>
            <w:tcW w:w="2797" w:type="dxa"/>
            <w:tcBorders>
              <w:top w:val="nil"/>
              <w:left w:val="single" w:sz="4" w:space="0" w:color="auto"/>
              <w:bottom w:val="single" w:sz="4" w:space="0" w:color="auto"/>
              <w:right w:val="single" w:sz="4" w:space="0" w:color="auto"/>
            </w:tcBorders>
            <w:vAlign w:val="center"/>
            <w:hideMark/>
          </w:tcPr>
          <w:p w14:paraId="4AC76E78"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CALIFICACIÓN</w:t>
            </w:r>
          </w:p>
        </w:tc>
        <w:tc>
          <w:tcPr>
            <w:tcW w:w="817" w:type="dxa"/>
            <w:tcBorders>
              <w:top w:val="nil"/>
              <w:left w:val="nil"/>
              <w:bottom w:val="single" w:sz="4" w:space="0" w:color="auto"/>
              <w:right w:val="single" w:sz="4" w:space="0" w:color="auto"/>
            </w:tcBorders>
            <w:vAlign w:val="center"/>
            <w:hideMark/>
          </w:tcPr>
          <w:p w14:paraId="5FE5DE9D"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2 DÍAS</w:t>
            </w:r>
          </w:p>
        </w:tc>
        <w:tc>
          <w:tcPr>
            <w:tcW w:w="3677" w:type="dxa"/>
            <w:tcBorders>
              <w:top w:val="nil"/>
              <w:left w:val="nil"/>
              <w:bottom w:val="single" w:sz="4" w:space="0" w:color="auto"/>
              <w:right w:val="single" w:sz="4" w:space="0" w:color="auto"/>
            </w:tcBorders>
            <w:vAlign w:val="center"/>
            <w:hideMark/>
          </w:tcPr>
          <w:p w14:paraId="109A11E4"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Contados desde el vencimiento de la fecha de convalidación de errores</w:t>
            </w:r>
          </w:p>
        </w:tc>
        <w:tc>
          <w:tcPr>
            <w:tcW w:w="974" w:type="dxa"/>
            <w:tcBorders>
              <w:top w:val="nil"/>
              <w:left w:val="nil"/>
              <w:bottom w:val="single" w:sz="8" w:space="0" w:color="auto"/>
              <w:right w:val="single" w:sz="8" w:space="0" w:color="auto"/>
            </w:tcBorders>
            <w:vAlign w:val="center"/>
            <w:hideMark/>
          </w:tcPr>
          <w:p w14:paraId="01AD1E0A"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18/6/2026</w:t>
            </w:r>
          </w:p>
        </w:tc>
        <w:tc>
          <w:tcPr>
            <w:tcW w:w="974" w:type="dxa"/>
            <w:tcBorders>
              <w:top w:val="nil"/>
              <w:left w:val="nil"/>
              <w:bottom w:val="single" w:sz="8" w:space="0" w:color="auto"/>
              <w:right w:val="single" w:sz="8" w:space="0" w:color="auto"/>
            </w:tcBorders>
            <w:vAlign w:val="center"/>
            <w:hideMark/>
          </w:tcPr>
          <w:p w14:paraId="696620AD"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r w:rsidR="00BD2D5F" w:rsidRPr="00BD2D5F" w14:paraId="692A9FF9" w14:textId="77777777" w:rsidTr="00BD2D5F">
        <w:trPr>
          <w:trHeight w:val="295"/>
        </w:trPr>
        <w:tc>
          <w:tcPr>
            <w:tcW w:w="2797" w:type="dxa"/>
            <w:tcBorders>
              <w:top w:val="nil"/>
              <w:left w:val="single" w:sz="4" w:space="0" w:color="auto"/>
              <w:bottom w:val="single" w:sz="4" w:space="0" w:color="auto"/>
              <w:right w:val="single" w:sz="4" w:space="0" w:color="auto"/>
            </w:tcBorders>
            <w:vAlign w:val="center"/>
            <w:hideMark/>
          </w:tcPr>
          <w:p w14:paraId="4133CDD2" w14:textId="77777777" w:rsidR="00BD2D5F" w:rsidRPr="00BD2D5F" w:rsidRDefault="00BD2D5F" w:rsidP="00BD2D5F">
            <w:pPr>
              <w:widowControl/>
              <w:suppressAutoHyphens w:val="0"/>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FECHA ESTIMADA ADJUDICACIÓN</w:t>
            </w:r>
          </w:p>
        </w:tc>
        <w:tc>
          <w:tcPr>
            <w:tcW w:w="817" w:type="dxa"/>
            <w:tcBorders>
              <w:top w:val="nil"/>
              <w:left w:val="nil"/>
              <w:bottom w:val="single" w:sz="4" w:space="0" w:color="auto"/>
              <w:right w:val="single" w:sz="4" w:space="0" w:color="auto"/>
            </w:tcBorders>
            <w:vAlign w:val="center"/>
            <w:hideMark/>
          </w:tcPr>
          <w:p w14:paraId="7B6BB5EC"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w:t>
            </w:r>
          </w:p>
        </w:tc>
        <w:tc>
          <w:tcPr>
            <w:tcW w:w="3677" w:type="dxa"/>
            <w:tcBorders>
              <w:top w:val="nil"/>
              <w:left w:val="nil"/>
              <w:bottom w:val="single" w:sz="4" w:space="0" w:color="auto"/>
              <w:right w:val="single" w:sz="4" w:space="0" w:color="auto"/>
            </w:tcBorders>
            <w:vAlign w:val="center"/>
            <w:hideMark/>
          </w:tcPr>
          <w:p w14:paraId="6E2F0742" w14:textId="77777777" w:rsidR="00BD2D5F" w:rsidRPr="00BD2D5F" w:rsidRDefault="00BD2D5F" w:rsidP="00BD2D5F">
            <w:pPr>
              <w:widowControl/>
              <w:suppressAutoHyphens w:val="0"/>
              <w:jc w:val="center"/>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w:t>
            </w:r>
          </w:p>
        </w:tc>
        <w:tc>
          <w:tcPr>
            <w:tcW w:w="974" w:type="dxa"/>
            <w:tcBorders>
              <w:top w:val="nil"/>
              <w:left w:val="nil"/>
              <w:bottom w:val="single" w:sz="8" w:space="0" w:color="auto"/>
              <w:right w:val="single" w:sz="8" w:space="0" w:color="auto"/>
            </w:tcBorders>
            <w:vAlign w:val="center"/>
            <w:hideMark/>
          </w:tcPr>
          <w:p w14:paraId="1D3657CE"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23/6/2026</w:t>
            </w:r>
          </w:p>
        </w:tc>
        <w:tc>
          <w:tcPr>
            <w:tcW w:w="974" w:type="dxa"/>
            <w:tcBorders>
              <w:top w:val="nil"/>
              <w:left w:val="nil"/>
              <w:bottom w:val="single" w:sz="8" w:space="0" w:color="auto"/>
              <w:right w:val="single" w:sz="8" w:space="0" w:color="auto"/>
            </w:tcBorders>
            <w:vAlign w:val="center"/>
            <w:hideMark/>
          </w:tcPr>
          <w:p w14:paraId="48D331CF" w14:textId="77777777" w:rsidR="00BD2D5F" w:rsidRPr="00BD2D5F" w:rsidRDefault="00BD2D5F" w:rsidP="00BD2D5F">
            <w:pPr>
              <w:widowControl/>
              <w:suppressAutoHyphens w:val="0"/>
              <w:jc w:val="right"/>
              <w:rPr>
                <w:rFonts w:eastAsia="Times New Roman"/>
                <w:color w:val="000000"/>
                <w:kern w:val="0"/>
                <w:sz w:val="18"/>
                <w:szCs w:val="18"/>
                <w:lang w:val="es-EC" w:eastAsia="es-EC"/>
              </w:rPr>
            </w:pPr>
            <w:r w:rsidRPr="00BD2D5F">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1DE2BA1"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BD2D5F">
        <w:rPr>
          <w:b/>
          <w:sz w:val="22"/>
          <w:szCs w:val="22"/>
          <w:lang w:val="es-MX"/>
        </w:rPr>
        <w:t>PE-FAME_2013-2026-055</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61907236"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BD2D5F">
        <w:rPr>
          <w:b/>
          <w:sz w:val="22"/>
          <w:szCs w:val="22"/>
          <w:lang w:val="es-MX"/>
        </w:rPr>
        <w:t>ADQUISICIÓN DE TELA JERSEY 120TB 65%PES/35%CO PY 026-028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11"/>
        <w:gridCol w:w="4520"/>
        <w:gridCol w:w="902"/>
        <w:gridCol w:w="902"/>
        <w:gridCol w:w="9"/>
      </w:tblGrid>
      <w:tr w:rsidR="00B36ED6" w:rsidRPr="00BE2111" w14:paraId="4D8F95D5" w14:textId="77777777" w:rsidTr="00A222B7">
        <w:trPr>
          <w:gridAfter w:val="1"/>
          <w:wAfter w:w="9" w:type="dxa"/>
          <w:trHeight w:val="422"/>
          <w:jc w:val="center"/>
        </w:trPr>
        <w:tc>
          <w:tcPr>
            <w:tcW w:w="7031"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902"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902"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222B7">
        <w:trPr>
          <w:gridAfter w:val="1"/>
          <w:wAfter w:w="9" w:type="dxa"/>
          <w:trHeight w:val="69"/>
          <w:jc w:val="center"/>
        </w:trPr>
        <w:tc>
          <w:tcPr>
            <w:tcW w:w="2511"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520"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902"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902"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A222B7">
        <w:trPr>
          <w:gridAfter w:val="1"/>
          <w:wAfter w:w="9" w:type="dxa"/>
          <w:trHeight w:val="1871"/>
          <w:jc w:val="center"/>
        </w:trPr>
        <w:tc>
          <w:tcPr>
            <w:tcW w:w="2511"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520"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902"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902"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A222B7">
        <w:trPr>
          <w:gridAfter w:val="1"/>
          <w:wAfter w:w="9" w:type="dxa"/>
          <w:trHeight w:val="1259"/>
          <w:jc w:val="center"/>
        </w:trPr>
        <w:tc>
          <w:tcPr>
            <w:tcW w:w="2511"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520" w:type="dxa"/>
            <w:vAlign w:val="center"/>
          </w:tcPr>
          <w:p w14:paraId="5EC0B699" w14:textId="21089BE1" w:rsidR="00B36ED6" w:rsidRPr="00A222B7"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A222B7">
              <w:rPr>
                <w:sz w:val="18"/>
                <w:szCs w:val="18"/>
                <w:lang w:val="es-EC"/>
              </w:rPr>
              <w:t>(</w:t>
            </w:r>
            <w:r w:rsidR="000F0282" w:rsidRPr="000F0282">
              <w:rPr>
                <w:sz w:val="18"/>
                <w:szCs w:val="18"/>
                <w:lang w:val="es-EC"/>
              </w:rPr>
              <w:t>UN METRO DE CADA ÍTEM PARA EVALUAR LAS ESPECIFICACIONES TÉCNICAS</w:t>
            </w:r>
            <w:r w:rsidR="00FD4FE5" w:rsidRPr="00A222B7">
              <w:rPr>
                <w:sz w:val="18"/>
                <w:szCs w:val="18"/>
                <w:lang w:val="es-EC"/>
              </w:rPr>
              <w:t>)</w:t>
            </w:r>
            <w:r w:rsidR="001226A4" w:rsidRPr="00A222B7">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902" w:type="dxa"/>
            <w:vAlign w:val="center"/>
          </w:tcPr>
          <w:p w14:paraId="79E99FA6" w14:textId="77777777" w:rsidR="00B36ED6" w:rsidRPr="00BE2111" w:rsidRDefault="00B36ED6" w:rsidP="00841411">
            <w:pPr>
              <w:rPr>
                <w:color w:val="000000"/>
                <w:spacing w:val="-3"/>
                <w:sz w:val="18"/>
                <w:szCs w:val="18"/>
              </w:rPr>
            </w:pPr>
          </w:p>
        </w:tc>
        <w:tc>
          <w:tcPr>
            <w:tcW w:w="902"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5F06F2A6" w14:textId="77777777" w:rsidR="002A3980" w:rsidRDefault="002A3980" w:rsidP="00C90981">
      <w:pPr>
        <w:jc w:val="both"/>
        <w:rPr>
          <w:rFonts w:eastAsia="Times New Roman"/>
          <w:b/>
          <w:lang w:eastAsia="hi-IN" w:bidi="hi-IN"/>
        </w:rPr>
      </w:pP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lastRenderedPageBreak/>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07EB3C2" w:rsidR="009144F4" w:rsidRPr="001C757F" w:rsidRDefault="000F0282" w:rsidP="000D3D80">
            <w:pPr>
              <w:tabs>
                <w:tab w:val="left" w:pos="-720"/>
              </w:tabs>
              <w:spacing w:line="256" w:lineRule="auto"/>
              <w:ind w:left="708" w:hanging="708"/>
              <w:jc w:val="both"/>
              <w:rPr>
                <w:rFonts w:eastAsia="Times New Roman"/>
                <w:bCs/>
                <w:sz w:val="16"/>
                <w:szCs w:val="16"/>
                <w:lang w:val="es-ES" w:eastAsia="es-EC" w:bidi="hi-IN"/>
              </w:rPr>
            </w:pPr>
            <w:r w:rsidRPr="000F0282">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62EC1CB1"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1E484C9"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4F2EE34"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A74DD" w14:textId="77777777" w:rsidR="00752FB2" w:rsidRDefault="00752FB2" w:rsidP="003D0B4A">
      <w:r>
        <w:separator/>
      </w:r>
    </w:p>
  </w:endnote>
  <w:endnote w:type="continuationSeparator" w:id="0">
    <w:p w14:paraId="3987FE64" w14:textId="77777777" w:rsidR="00752FB2" w:rsidRDefault="00752FB2"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FDDD4" w14:textId="77777777" w:rsidR="00752FB2" w:rsidRDefault="00752FB2" w:rsidP="003D0B4A">
      <w:r>
        <w:separator/>
      </w:r>
    </w:p>
  </w:footnote>
  <w:footnote w:type="continuationSeparator" w:id="0">
    <w:p w14:paraId="59572DC9" w14:textId="77777777" w:rsidR="00752FB2" w:rsidRDefault="00752FB2"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01D4"/>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2DB3"/>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A70E5"/>
    <w:rsid w:val="000B4F97"/>
    <w:rsid w:val="000B4FF1"/>
    <w:rsid w:val="000B7435"/>
    <w:rsid w:val="000B7C53"/>
    <w:rsid w:val="000C0FFB"/>
    <w:rsid w:val="000C1AD8"/>
    <w:rsid w:val="000D1946"/>
    <w:rsid w:val="000D2204"/>
    <w:rsid w:val="000D2CF0"/>
    <w:rsid w:val="000D3D80"/>
    <w:rsid w:val="000D3DA0"/>
    <w:rsid w:val="000D5266"/>
    <w:rsid w:val="000E2ACF"/>
    <w:rsid w:val="000E2D44"/>
    <w:rsid w:val="000E31C7"/>
    <w:rsid w:val="000E3B87"/>
    <w:rsid w:val="000E54FD"/>
    <w:rsid w:val="000E6FB3"/>
    <w:rsid w:val="000E7B51"/>
    <w:rsid w:val="000F0282"/>
    <w:rsid w:val="000F0DA2"/>
    <w:rsid w:val="000F14B5"/>
    <w:rsid w:val="000F18F4"/>
    <w:rsid w:val="000F1948"/>
    <w:rsid w:val="000F2203"/>
    <w:rsid w:val="000F227E"/>
    <w:rsid w:val="000F34B0"/>
    <w:rsid w:val="000F42BE"/>
    <w:rsid w:val="000F4C79"/>
    <w:rsid w:val="00102CDB"/>
    <w:rsid w:val="001039D5"/>
    <w:rsid w:val="00103CDE"/>
    <w:rsid w:val="00105C68"/>
    <w:rsid w:val="001073E0"/>
    <w:rsid w:val="00111B18"/>
    <w:rsid w:val="001125B7"/>
    <w:rsid w:val="00112C9B"/>
    <w:rsid w:val="0011584D"/>
    <w:rsid w:val="00121FC1"/>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3980"/>
    <w:rsid w:val="002A532C"/>
    <w:rsid w:val="002A6CA2"/>
    <w:rsid w:val="002B084C"/>
    <w:rsid w:val="002B1622"/>
    <w:rsid w:val="002B28C4"/>
    <w:rsid w:val="002B72F5"/>
    <w:rsid w:val="002C1EA4"/>
    <w:rsid w:val="002C3854"/>
    <w:rsid w:val="002C3DE5"/>
    <w:rsid w:val="002C4249"/>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4DD"/>
    <w:rsid w:val="002F6C42"/>
    <w:rsid w:val="002F75F6"/>
    <w:rsid w:val="002F783D"/>
    <w:rsid w:val="0030255F"/>
    <w:rsid w:val="003041D4"/>
    <w:rsid w:val="003067F6"/>
    <w:rsid w:val="00310164"/>
    <w:rsid w:val="00310EED"/>
    <w:rsid w:val="00311E5D"/>
    <w:rsid w:val="00312FD7"/>
    <w:rsid w:val="00313423"/>
    <w:rsid w:val="0032620E"/>
    <w:rsid w:val="00332F3C"/>
    <w:rsid w:val="00333B0D"/>
    <w:rsid w:val="00333D21"/>
    <w:rsid w:val="00334383"/>
    <w:rsid w:val="0034056C"/>
    <w:rsid w:val="003424C0"/>
    <w:rsid w:val="00344961"/>
    <w:rsid w:val="00345ADC"/>
    <w:rsid w:val="0035082B"/>
    <w:rsid w:val="00350E0E"/>
    <w:rsid w:val="00350E3C"/>
    <w:rsid w:val="003527E4"/>
    <w:rsid w:val="00352803"/>
    <w:rsid w:val="00367C0D"/>
    <w:rsid w:val="0037394E"/>
    <w:rsid w:val="003749D7"/>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3F6DA1"/>
    <w:rsid w:val="004002BE"/>
    <w:rsid w:val="00405B37"/>
    <w:rsid w:val="0040777C"/>
    <w:rsid w:val="004127D5"/>
    <w:rsid w:val="0042305F"/>
    <w:rsid w:val="0042372D"/>
    <w:rsid w:val="00424940"/>
    <w:rsid w:val="0043172E"/>
    <w:rsid w:val="004333F5"/>
    <w:rsid w:val="00434776"/>
    <w:rsid w:val="00436C63"/>
    <w:rsid w:val="004409AF"/>
    <w:rsid w:val="004409E4"/>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1878"/>
    <w:rsid w:val="004F2B77"/>
    <w:rsid w:val="004F32A2"/>
    <w:rsid w:val="004F32D4"/>
    <w:rsid w:val="004F33E0"/>
    <w:rsid w:val="004F3926"/>
    <w:rsid w:val="004F3E79"/>
    <w:rsid w:val="004F3F4D"/>
    <w:rsid w:val="004F4B2A"/>
    <w:rsid w:val="004F7F88"/>
    <w:rsid w:val="005015A6"/>
    <w:rsid w:val="005029D1"/>
    <w:rsid w:val="00503673"/>
    <w:rsid w:val="005066DC"/>
    <w:rsid w:val="0051459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11B"/>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6784E"/>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4EC9"/>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6F3D75"/>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2FB2"/>
    <w:rsid w:val="00755AD9"/>
    <w:rsid w:val="00757249"/>
    <w:rsid w:val="00760389"/>
    <w:rsid w:val="00761194"/>
    <w:rsid w:val="00761EBB"/>
    <w:rsid w:val="00763447"/>
    <w:rsid w:val="00763980"/>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116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7F42"/>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18F9"/>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1DD2"/>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B6E"/>
    <w:rsid w:val="009F4FB7"/>
    <w:rsid w:val="009F6F56"/>
    <w:rsid w:val="009F72D7"/>
    <w:rsid w:val="00A03328"/>
    <w:rsid w:val="00A04415"/>
    <w:rsid w:val="00A05E8F"/>
    <w:rsid w:val="00A0717E"/>
    <w:rsid w:val="00A135FE"/>
    <w:rsid w:val="00A14176"/>
    <w:rsid w:val="00A16811"/>
    <w:rsid w:val="00A176F6"/>
    <w:rsid w:val="00A20C8E"/>
    <w:rsid w:val="00A222B7"/>
    <w:rsid w:val="00A23625"/>
    <w:rsid w:val="00A2370F"/>
    <w:rsid w:val="00A24208"/>
    <w:rsid w:val="00A24B1D"/>
    <w:rsid w:val="00A25753"/>
    <w:rsid w:val="00A3054A"/>
    <w:rsid w:val="00A3216D"/>
    <w:rsid w:val="00A364A3"/>
    <w:rsid w:val="00A42F01"/>
    <w:rsid w:val="00A43200"/>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45CA"/>
    <w:rsid w:val="00AA57E7"/>
    <w:rsid w:val="00AA650C"/>
    <w:rsid w:val="00AB1CB7"/>
    <w:rsid w:val="00AB3B8E"/>
    <w:rsid w:val="00AB5549"/>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36C6"/>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5B5A"/>
    <w:rsid w:val="00BD1241"/>
    <w:rsid w:val="00BD17C1"/>
    <w:rsid w:val="00BD2D5F"/>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368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098B"/>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1E26"/>
    <w:rsid w:val="00D32518"/>
    <w:rsid w:val="00D331AC"/>
    <w:rsid w:val="00D3400E"/>
    <w:rsid w:val="00D4130B"/>
    <w:rsid w:val="00D421C4"/>
    <w:rsid w:val="00D43E5F"/>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B6EBF"/>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32</Pages>
  <Words>11683</Words>
  <Characters>66131</Characters>
  <Application>Microsoft Office Word</Application>
  <DocSecurity>0</DocSecurity>
  <Lines>1836</Lines>
  <Paragraphs>741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23</cp:revision>
  <cp:lastPrinted>2026-06-01T15:20:00Z</cp:lastPrinted>
  <dcterms:created xsi:type="dcterms:W3CDTF">2026-02-04T21:49:00Z</dcterms:created>
  <dcterms:modified xsi:type="dcterms:W3CDTF">2026-06-01T15:20:00Z</dcterms:modified>
</cp:coreProperties>
</file>