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4AFE68CF"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4CE476AC"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B12929">
        <w:rPr>
          <w:b/>
          <w:sz w:val="22"/>
          <w:szCs w:val="22"/>
          <w:lang w:val="es-MX"/>
        </w:rPr>
        <w:t>PE-FAME_2013-2026-025</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203685D0"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B12929">
        <w:rPr>
          <w:b/>
          <w:sz w:val="22"/>
          <w:szCs w:val="22"/>
          <w:lang w:val="es-MX"/>
        </w:rPr>
        <w:t>ADQUISICIÓN DE CAMBRIONES PY 247 CALZADO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5618E927"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B12929">
        <w:rPr>
          <w:b/>
          <w:sz w:val="22"/>
          <w:szCs w:val="22"/>
          <w:lang w:val="es-MX"/>
        </w:rPr>
        <w:t>MARZO 2026</w:t>
      </w:r>
      <w:r w:rsidR="00EB289D">
        <w:rPr>
          <w:b/>
          <w:sz w:val="22"/>
          <w:szCs w:val="22"/>
          <w:lang w:val="es-MX"/>
        </w:rPr>
        <w:fldChar w:fldCharType="end"/>
      </w:r>
    </w:p>
    <w:p w14:paraId="62DCEAE6" w14:textId="77777777" w:rsidR="003D0B4A" w:rsidRPr="00771BE6" w:rsidRDefault="003D0B4A" w:rsidP="00BF3AEA">
      <w:pPr>
        <w:ind w:left="708" w:hanging="708"/>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0BD1F9A9"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5FEEE5F4"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B12929">
        <w:rPr>
          <w:b/>
          <w:sz w:val="22"/>
          <w:szCs w:val="22"/>
          <w:lang w:val="es-MX"/>
        </w:rPr>
        <w:t>PE-FAME_2013-2026-025</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4D9D985A"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B12929">
        <w:rPr>
          <w:b/>
          <w:sz w:val="22"/>
          <w:szCs w:val="22"/>
          <w:lang w:val="es-MX"/>
        </w:rPr>
        <w:t>ADQUISICIÓN DE CAMBRIONES PY 247 CALZADO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071679C8"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B12929">
        <w:rPr>
          <w:b/>
          <w:sz w:val="22"/>
          <w:szCs w:val="22"/>
          <w:lang w:val="es-MX"/>
        </w:rPr>
        <w:t>ADQUISICIÓN DE CAMBRIONES PY 247 CALZADO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4B5F06FE"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B12929">
        <w:rPr>
          <w:b/>
          <w:spacing w:val="-2"/>
          <w:sz w:val="22"/>
          <w:szCs w:val="22"/>
        </w:rPr>
        <w:t>USD $13,124.00 (TRECE MIL CIENTO VEINTICUATRO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765B209C"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B1793AB"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B12929">
        <w:rPr>
          <w:spacing w:val="-2"/>
          <w:sz w:val="22"/>
          <w:szCs w:val="22"/>
        </w:rPr>
        <w:t>compromiso No C-096, de 25 de 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B12929" w:rsidRPr="00B12929">
        <w:rPr>
          <w:spacing w:val="-2"/>
          <w:sz w:val="22"/>
          <w:szCs w:val="22"/>
        </w:rPr>
        <w:t xml:space="preserve">USD $13,124.00 (TRECE MIL CIENTO VEINTICUATRO DÓLARES DE LOS ESTADOS UNIDOS DE NORTE AMÉRICA CON 00/100), sin incluir </w:t>
      </w:r>
      <w:r w:rsidR="00B12929" w:rsidRPr="00B12929">
        <w:rPr>
          <w:spacing w:val="-2"/>
          <w:sz w:val="22"/>
          <w:szCs w:val="22"/>
        </w:rPr>
        <w:lastRenderedPageBreak/>
        <w:t>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12FD7165"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B12929">
        <w:rPr>
          <w:rFonts w:eastAsia="Times New Roman"/>
          <w:spacing w:val="-2"/>
          <w:kern w:val="0"/>
          <w:sz w:val="22"/>
          <w:szCs w:val="22"/>
          <w:lang w:val="es-EC" w:eastAsia="es-EC"/>
        </w:rPr>
        <w:t>Sangolquí, 02 de marzo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10697DCA"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B12929">
        <w:rPr>
          <w:b/>
          <w:spacing w:val="-2"/>
          <w:sz w:val="22"/>
          <w:szCs w:val="22"/>
        </w:rPr>
        <w:t>USD $13,124.00 (TRECE MIL CIENTO VEINTICUATRO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59101389" w14:textId="77777777" w:rsidR="003424C0" w:rsidRDefault="003424C0" w:rsidP="00BC1F21">
      <w:pPr>
        <w:jc w:val="both"/>
        <w:rPr>
          <w:spacing w:val="-2"/>
          <w:sz w:val="22"/>
          <w:szCs w:val="22"/>
        </w:rPr>
      </w:pPr>
    </w:p>
    <w:tbl>
      <w:tblPr>
        <w:tblW w:w="9359" w:type="dxa"/>
        <w:tblCellMar>
          <w:left w:w="70" w:type="dxa"/>
          <w:right w:w="70" w:type="dxa"/>
        </w:tblCellMar>
        <w:tblLook w:val="04A0" w:firstRow="1" w:lastRow="0" w:firstColumn="1" w:lastColumn="0" w:noHBand="0" w:noVBand="1"/>
      </w:tblPr>
      <w:tblGrid>
        <w:gridCol w:w="342"/>
        <w:gridCol w:w="1130"/>
        <w:gridCol w:w="950"/>
        <w:gridCol w:w="2114"/>
        <w:gridCol w:w="980"/>
        <w:gridCol w:w="1111"/>
        <w:gridCol w:w="1381"/>
        <w:gridCol w:w="1351"/>
      </w:tblGrid>
      <w:tr w:rsidR="003424C0" w:rsidRPr="003424C0" w14:paraId="29FC72D9" w14:textId="77777777" w:rsidTr="00B12929">
        <w:trPr>
          <w:trHeight w:val="605"/>
        </w:trPr>
        <w:tc>
          <w:tcPr>
            <w:tcW w:w="342" w:type="dxa"/>
            <w:tcBorders>
              <w:top w:val="single" w:sz="4" w:space="0" w:color="auto"/>
              <w:left w:val="single" w:sz="4" w:space="0" w:color="auto"/>
              <w:bottom w:val="single" w:sz="4" w:space="0" w:color="auto"/>
              <w:right w:val="single" w:sz="4" w:space="0" w:color="auto"/>
            </w:tcBorders>
            <w:noWrap/>
            <w:vAlign w:val="bottom"/>
            <w:hideMark/>
          </w:tcPr>
          <w:p w14:paraId="3399F5F2" w14:textId="77777777" w:rsidR="003424C0" w:rsidRPr="003424C0" w:rsidRDefault="003424C0" w:rsidP="003424C0">
            <w:pPr>
              <w:widowControl/>
              <w:suppressAutoHyphens w:val="0"/>
              <w:rPr>
                <w:rFonts w:eastAsia="Times New Roman"/>
                <w:b/>
                <w:bCs/>
                <w:color w:val="000000"/>
                <w:kern w:val="0"/>
                <w:sz w:val="18"/>
                <w:szCs w:val="18"/>
                <w:lang w:val="es-EC" w:eastAsia="es-EC"/>
              </w:rPr>
            </w:pPr>
            <w:proofErr w:type="spellStart"/>
            <w:r w:rsidRPr="003424C0">
              <w:rPr>
                <w:rFonts w:eastAsia="Times New Roman"/>
                <w:b/>
                <w:bCs/>
                <w:color w:val="000000"/>
                <w:kern w:val="0"/>
                <w:sz w:val="18"/>
                <w:szCs w:val="18"/>
                <w:lang w:val="es-EC" w:eastAsia="es-EC"/>
              </w:rPr>
              <w:t>N°</w:t>
            </w:r>
            <w:proofErr w:type="spellEnd"/>
            <w:r w:rsidRPr="003424C0">
              <w:rPr>
                <w:rFonts w:eastAsia="Times New Roman"/>
                <w:b/>
                <w:bCs/>
                <w:color w:val="000000"/>
                <w:kern w:val="0"/>
                <w:sz w:val="18"/>
                <w:szCs w:val="18"/>
                <w:lang w:val="es-EC" w:eastAsia="es-EC"/>
              </w:rPr>
              <w:t xml:space="preserve"> Í</w:t>
            </w:r>
          </w:p>
        </w:tc>
        <w:tc>
          <w:tcPr>
            <w:tcW w:w="1130" w:type="dxa"/>
            <w:tcBorders>
              <w:top w:val="single" w:sz="4" w:space="0" w:color="auto"/>
              <w:left w:val="nil"/>
              <w:bottom w:val="single" w:sz="4" w:space="0" w:color="auto"/>
              <w:right w:val="single" w:sz="4" w:space="0" w:color="auto"/>
            </w:tcBorders>
            <w:noWrap/>
            <w:vAlign w:val="bottom"/>
            <w:hideMark/>
          </w:tcPr>
          <w:p w14:paraId="347D09B3" w14:textId="77777777" w:rsidR="003424C0" w:rsidRPr="003424C0" w:rsidRDefault="003424C0" w:rsidP="003424C0">
            <w:pPr>
              <w:widowControl/>
              <w:suppressAutoHyphens w:val="0"/>
              <w:rPr>
                <w:rFonts w:eastAsia="Times New Roman"/>
                <w:b/>
                <w:bCs/>
                <w:color w:val="000000"/>
                <w:kern w:val="0"/>
                <w:sz w:val="18"/>
                <w:szCs w:val="18"/>
                <w:lang w:val="es-EC" w:eastAsia="es-EC"/>
              </w:rPr>
            </w:pPr>
            <w:r w:rsidRPr="003424C0">
              <w:rPr>
                <w:rFonts w:eastAsia="Times New Roman"/>
                <w:b/>
                <w:bCs/>
                <w:color w:val="000000"/>
                <w:kern w:val="0"/>
                <w:sz w:val="18"/>
                <w:szCs w:val="18"/>
                <w:lang w:val="es-EC" w:eastAsia="es-EC"/>
              </w:rPr>
              <w:t xml:space="preserve"> CÓDIGO BAAN </w:t>
            </w:r>
          </w:p>
        </w:tc>
        <w:tc>
          <w:tcPr>
            <w:tcW w:w="950" w:type="dxa"/>
            <w:tcBorders>
              <w:top w:val="single" w:sz="4" w:space="0" w:color="auto"/>
              <w:left w:val="nil"/>
              <w:bottom w:val="single" w:sz="4" w:space="0" w:color="auto"/>
              <w:right w:val="single" w:sz="4" w:space="0" w:color="auto"/>
            </w:tcBorders>
            <w:noWrap/>
            <w:vAlign w:val="bottom"/>
            <w:hideMark/>
          </w:tcPr>
          <w:p w14:paraId="3BE9E820" w14:textId="77777777" w:rsidR="003424C0" w:rsidRPr="003424C0" w:rsidRDefault="003424C0" w:rsidP="003424C0">
            <w:pPr>
              <w:widowControl/>
              <w:suppressAutoHyphens w:val="0"/>
              <w:rPr>
                <w:rFonts w:eastAsia="Times New Roman"/>
                <w:b/>
                <w:bCs/>
                <w:color w:val="000000"/>
                <w:kern w:val="0"/>
                <w:sz w:val="18"/>
                <w:szCs w:val="18"/>
                <w:lang w:val="es-EC" w:eastAsia="es-EC"/>
              </w:rPr>
            </w:pPr>
            <w:r w:rsidRPr="003424C0">
              <w:rPr>
                <w:rFonts w:eastAsia="Times New Roman"/>
                <w:b/>
                <w:bCs/>
                <w:color w:val="000000"/>
                <w:kern w:val="0"/>
                <w:sz w:val="18"/>
                <w:szCs w:val="18"/>
                <w:lang w:val="es-EC" w:eastAsia="es-EC"/>
              </w:rPr>
              <w:t>CPC</w:t>
            </w:r>
          </w:p>
        </w:tc>
        <w:tc>
          <w:tcPr>
            <w:tcW w:w="2114" w:type="dxa"/>
            <w:tcBorders>
              <w:top w:val="single" w:sz="4" w:space="0" w:color="auto"/>
              <w:left w:val="nil"/>
              <w:bottom w:val="single" w:sz="4" w:space="0" w:color="auto"/>
              <w:right w:val="single" w:sz="4" w:space="0" w:color="auto"/>
            </w:tcBorders>
            <w:noWrap/>
            <w:vAlign w:val="bottom"/>
            <w:hideMark/>
          </w:tcPr>
          <w:p w14:paraId="177AF423" w14:textId="77777777" w:rsidR="003424C0" w:rsidRPr="003424C0" w:rsidRDefault="003424C0" w:rsidP="003424C0">
            <w:pPr>
              <w:widowControl/>
              <w:suppressAutoHyphens w:val="0"/>
              <w:rPr>
                <w:rFonts w:eastAsia="Times New Roman"/>
                <w:b/>
                <w:bCs/>
                <w:color w:val="000000"/>
                <w:kern w:val="0"/>
                <w:sz w:val="18"/>
                <w:szCs w:val="18"/>
                <w:lang w:val="es-EC" w:eastAsia="es-EC"/>
              </w:rPr>
            </w:pPr>
            <w:r w:rsidRPr="003424C0">
              <w:rPr>
                <w:rFonts w:eastAsia="Times New Roman"/>
                <w:b/>
                <w:bCs/>
                <w:color w:val="000000"/>
                <w:kern w:val="0"/>
                <w:sz w:val="18"/>
                <w:szCs w:val="18"/>
                <w:lang w:val="es-EC" w:eastAsia="es-EC"/>
              </w:rPr>
              <w:t xml:space="preserve"> DESCRIPCIÓN DEL BIEN </w:t>
            </w:r>
          </w:p>
        </w:tc>
        <w:tc>
          <w:tcPr>
            <w:tcW w:w="980" w:type="dxa"/>
            <w:tcBorders>
              <w:top w:val="single" w:sz="4" w:space="0" w:color="auto"/>
              <w:left w:val="nil"/>
              <w:bottom w:val="single" w:sz="4" w:space="0" w:color="auto"/>
              <w:right w:val="single" w:sz="4" w:space="0" w:color="auto"/>
            </w:tcBorders>
            <w:noWrap/>
            <w:vAlign w:val="bottom"/>
            <w:hideMark/>
          </w:tcPr>
          <w:p w14:paraId="62F49464" w14:textId="77777777" w:rsidR="003424C0" w:rsidRPr="003424C0" w:rsidRDefault="003424C0" w:rsidP="003424C0">
            <w:pPr>
              <w:widowControl/>
              <w:suppressAutoHyphens w:val="0"/>
              <w:rPr>
                <w:rFonts w:eastAsia="Times New Roman"/>
                <w:b/>
                <w:bCs/>
                <w:color w:val="000000"/>
                <w:kern w:val="0"/>
                <w:sz w:val="18"/>
                <w:szCs w:val="18"/>
                <w:lang w:val="es-EC" w:eastAsia="es-EC"/>
              </w:rPr>
            </w:pPr>
            <w:r w:rsidRPr="003424C0">
              <w:rPr>
                <w:rFonts w:eastAsia="Times New Roman"/>
                <w:b/>
                <w:bCs/>
                <w:color w:val="000000"/>
                <w:kern w:val="0"/>
                <w:sz w:val="18"/>
                <w:szCs w:val="18"/>
                <w:lang w:val="es-EC" w:eastAsia="es-EC"/>
              </w:rPr>
              <w:t>UNI_MED</w:t>
            </w:r>
          </w:p>
        </w:tc>
        <w:tc>
          <w:tcPr>
            <w:tcW w:w="1111" w:type="dxa"/>
            <w:tcBorders>
              <w:top w:val="single" w:sz="4" w:space="0" w:color="auto"/>
              <w:left w:val="nil"/>
              <w:bottom w:val="single" w:sz="4" w:space="0" w:color="auto"/>
              <w:right w:val="single" w:sz="4" w:space="0" w:color="auto"/>
            </w:tcBorders>
            <w:noWrap/>
            <w:vAlign w:val="bottom"/>
            <w:hideMark/>
          </w:tcPr>
          <w:p w14:paraId="5BEDAA93" w14:textId="77777777" w:rsidR="003424C0" w:rsidRPr="003424C0" w:rsidRDefault="003424C0" w:rsidP="003424C0">
            <w:pPr>
              <w:widowControl/>
              <w:suppressAutoHyphens w:val="0"/>
              <w:rPr>
                <w:rFonts w:eastAsia="Times New Roman"/>
                <w:b/>
                <w:bCs/>
                <w:color w:val="000000"/>
                <w:kern w:val="0"/>
                <w:sz w:val="18"/>
                <w:szCs w:val="18"/>
                <w:lang w:val="es-EC" w:eastAsia="es-EC"/>
              </w:rPr>
            </w:pPr>
            <w:r w:rsidRPr="003424C0">
              <w:rPr>
                <w:rFonts w:eastAsia="Times New Roman"/>
                <w:b/>
                <w:bCs/>
                <w:color w:val="000000"/>
                <w:kern w:val="0"/>
                <w:sz w:val="18"/>
                <w:szCs w:val="18"/>
                <w:lang w:val="es-EC" w:eastAsia="es-EC"/>
              </w:rPr>
              <w:t xml:space="preserve"> CANTIDAD </w:t>
            </w:r>
          </w:p>
        </w:tc>
        <w:tc>
          <w:tcPr>
            <w:tcW w:w="1381" w:type="dxa"/>
            <w:tcBorders>
              <w:top w:val="single" w:sz="4" w:space="0" w:color="auto"/>
              <w:left w:val="nil"/>
              <w:bottom w:val="single" w:sz="4" w:space="0" w:color="auto"/>
              <w:right w:val="single" w:sz="4" w:space="0" w:color="auto"/>
            </w:tcBorders>
            <w:noWrap/>
            <w:vAlign w:val="bottom"/>
            <w:hideMark/>
          </w:tcPr>
          <w:p w14:paraId="47B5B8F8" w14:textId="77777777" w:rsidR="003424C0" w:rsidRPr="003424C0" w:rsidRDefault="003424C0" w:rsidP="003424C0">
            <w:pPr>
              <w:widowControl/>
              <w:suppressAutoHyphens w:val="0"/>
              <w:rPr>
                <w:rFonts w:eastAsia="Times New Roman"/>
                <w:b/>
                <w:bCs/>
                <w:color w:val="000000"/>
                <w:kern w:val="0"/>
                <w:sz w:val="18"/>
                <w:szCs w:val="18"/>
                <w:lang w:val="es-EC" w:eastAsia="es-EC"/>
              </w:rPr>
            </w:pPr>
            <w:r w:rsidRPr="003424C0">
              <w:rPr>
                <w:rFonts w:eastAsia="Times New Roman"/>
                <w:b/>
                <w:bCs/>
                <w:color w:val="000000"/>
                <w:kern w:val="0"/>
                <w:sz w:val="18"/>
                <w:szCs w:val="18"/>
                <w:lang w:val="es-EC" w:eastAsia="es-EC"/>
              </w:rPr>
              <w:t>PRECIO_UNIT</w:t>
            </w:r>
          </w:p>
        </w:tc>
        <w:tc>
          <w:tcPr>
            <w:tcW w:w="1351" w:type="dxa"/>
            <w:tcBorders>
              <w:top w:val="single" w:sz="4" w:space="0" w:color="auto"/>
              <w:left w:val="nil"/>
              <w:bottom w:val="single" w:sz="4" w:space="0" w:color="auto"/>
              <w:right w:val="single" w:sz="4" w:space="0" w:color="auto"/>
            </w:tcBorders>
            <w:noWrap/>
            <w:vAlign w:val="bottom"/>
            <w:hideMark/>
          </w:tcPr>
          <w:p w14:paraId="2185EDB1" w14:textId="77777777" w:rsidR="003424C0" w:rsidRPr="003424C0" w:rsidRDefault="003424C0" w:rsidP="003424C0">
            <w:pPr>
              <w:widowControl/>
              <w:suppressAutoHyphens w:val="0"/>
              <w:rPr>
                <w:rFonts w:eastAsia="Times New Roman"/>
                <w:b/>
                <w:bCs/>
                <w:color w:val="000000"/>
                <w:kern w:val="0"/>
                <w:sz w:val="18"/>
                <w:szCs w:val="18"/>
                <w:lang w:val="es-EC" w:eastAsia="es-EC"/>
              </w:rPr>
            </w:pPr>
            <w:r w:rsidRPr="003424C0">
              <w:rPr>
                <w:rFonts w:eastAsia="Times New Roman"/>
                <w:b/>
                <w:bCs/>
                <w:color w:val="000000"/>
                <w:kern w:val="0"/>
                <w:sz w:val="18"/>
                <w:szCs w:val="18"/>
                <w:lang w:val="es-EC" w:eastAsia="es-EC"/>
              </w:rPr>
              <w:t xml:space="preserve"> PREC_TOTAL</w:t>
            </w:r>
          </w:p>
        </w:tc>
      </w:tr>
      <w:tr w:rsidR="003424C0" w:rsidRPr="003424C0" w14:paraId="65BFC351" w14:textId="77777777" w:rsidTr="00B12929">
        <w:trPr>
          <w:trHeight w:val="637"/>
        </w:trPr>
        <w:tc>
          <w:tcPr>
            <w:tcW w:w="342" w:type="dxa"/>
            <w:tcBorders>
              <w:top w:val="nil"/>
              <w:left w:val="single" w:sz="4" w:space="0" w:color="auto"/>
              <w:bottom w:val="single" w:sz="4" w:space="0" w:color="auto"/>
              <w:right w:val="single" w:sz="4" w:space="0" w:color="auto"/>
            </w:tcBorders>
            <w:noWrap/>
            <w:vAlign w:val="bottom"/>
            <w:hideMark/>
          </w:tcPr>
          <w:p w14:paraId="54CEB69D" w14:textId="77777777" w:rsidR="003424C0" w:rsidRPr="003424C0" w:rsidRDefault="003424C0" w:rsidP="003424C0">
            <w:pPr>
              <w:widowControl/>
              <w:suppressAutoHyphens w:val="0"/>
              <w:jc w:val="right"/>
              <w:rPr>
                <w:rFonts w:eastAsia="Times New Roman"/>
                <w:color w:val="000000"/>
                <w:kern w:val="0"/>
                <w:sz w:val="18"/>
                <w:szCs w:val="18"/>
                <w:lang w:val="es-EC" w:eastAsia="es-EC"/>
              </w:rPr>
            </w:pPr>
            <w:r w:rsidRPr="003424C0">
              <w:rPr>
                <w:rFonts w:eastAsia="Times New Roman"/>
                <w:color w:val="000000"/>
                <w:kern w:val="0"/>
                <w:sz w:val="18"/>
                <w:szCs w:val="18"/>
                <w:lang w:val="es-EC" w:eastAsia="es-EC"/>
              </w:rPr>
              <w:t>1</w:t>
            </w:r>
          </w:p>
        </w:tc>
        <w:tc>
          <w:tcPr>
            <w:tcW w:w="1130" w:type="dxa"/>
            <w:tcBorders>
              <w:top w:val="nil"/>
              <w:left w:val="nil"/>
              <w:bottom w:val="single" w:sz="4" w:space="0" w:color="auto"/>
              <w:right w:val="single" w:sz="4" w:space="0" w:color="auto"/>
            </w:tcBorders>
            <w:noWrap/>
            <w:vAlign w:val="bottom"/>
            <w:hideMark/>
          </w:tcPr>
          <w:p w14:paraId="19407F54" w14:textId="77777777" w:rsidR="003424C0" w:rsidRPr="003424C0" w:rsidRDefault="003424C0" w:rsidP="003424C0">
            <w:pPr>
              <w:widowControl/>
              <w:suppressAutoHyphens w:val="0"/>
              <w:jc w:val="right"/>
              <w:rPr>
                <w:rFonts w:eastAsia="Times New Roman"/>
                <w:color w:val="000000"/>
                <w:kern w:val="0"/>
                <w:sz w:val="18"/>
                <w:szCs w:val="18"/>
                <w:lang w:val="es-EC" w:eastAsia="es-EC"/>
              </w:rPr>
            </w:pPr>
            <w:r w:rsidRPr="003424C0">
              <w:rPr>
                <w:rFonts w:eastAsia="Times New Roman"/>
                <w:color w:val="000000"/>
                <w:kern w:val="0"/>
                <w:sz w:val="18"/>
                <w:szCs w:val="18"/>
                <w:lang w:val="es-EC" w:eastAsia="es-EC"/>
              </w:rPr>
              <w:t>23900000319</w:t>
            </w:r>
          </w:p>
        </w:tc>
        <w:tc>
          <w:tcPr>
            <w:tcW w:w="950" w:type="dxa"/>
            <w:tcBorders>
              <w:top w:val="nil"/>
              <w:left w:val="nil"/>
              <w:bottom w:val="single" w:sz="4" w:space="0" w:color="auto"/>
              <w:right w:val="single" w:sz="4" w:space="0" w:color="auto"/>
            </w:tcBorders>
            <w:noWrap/>
            <w:vAlign w:val="bottom"/>
            <w:hideMark/>
          </w:tcPr>
          <w:p w14:paraId="5A616845" w14:textId="77777777" w:rsidR="003424C0" w:rsidRPr="003424C0" w:rsidRDefault="003424C0" w:rsidP="003424C0">
            <w:pPr>
              <w:widowControl/>
              <w:suppressAutoHyphens w:val="0"/>
              <w:jc w:val="right"/>
              <w:rPr>
                <w:rFonts w:eastAsia="Times New Roman"/>
                <w:color w:val="000000"/>
                <w:kern w:val="0"/>
                <w:sz w:val="18"/>
                <w:szCs w:val="18"/>
                <w:lang w:val="es-EC" w:eastAsia="es-EC"/>
              </w:rPr>
            </w:pPr>
            <w:r w:rsidRPr="003424C0">
              <w:rPr>
                <w:rFonts w:eastAsia="Times New Roman"/>
                <w:color w:val="000000"/>
                <w:kern w:val="0"/>
                <w:sz w:val="18"/>
                <w:szCs w:val="18"/>
                <w:lang w:val="es-EC" w:eastAsia="es-EC"/>
              </w:rPr>
              <w:t>296000029</w:t>
            </w:r>
          </w:p>
        </w:tc>
        <w:tc>
          <w:tcPr>
            <w:tcW w:w="2114" w:type="dxa"/>
            <w:tcBorders>
              <w:top w:val="nil"/>
              <w:left w:val="nil"/>
              <w:bottom w:val="single" w:sz="4" w:space="0" w:color="auto"/>
              <w:right w:val="single" w:sz="4" w:space="0" w:color="auto"/>
            </w:tcBorders>
            <w:noWrap/>
            <w:vAlign w:val="bottom"/>
            <w:hideMark/>
          </w:tcPr>
          <w:p w14:paraId="65EA0617" w14:textId="77777777" w:rsidR="003424C0" w:rsidRPr="003424C0" w:rsidRDefault="003424C0" w:rsidP="003424C0">
            <w:pPr>
              <w:widowControl/>
              <w:suppressAutoHyphens w:val="0"/>
              <w:rPr>
                <w:rFonts w:eastAsia="Times New Roman"/>
                <w:color w:val="000000"/>
                <w:kern w:val="0"/>
                <w:sz w:val="18"/>
                <w:szCs w:val="18"/>
                <w:lang w:val="es-EC" w:eastAsia="es-EC"/>
              </w:rPr>
            </w:pPr>
            <w:r w:rsidRPr="003424C0">
              <w:rPr>
                <w:rFonts w:eastAsia="Times New Roman"/>
                <w:color w:val="000000"/>
                <w:kern w:val="0"/>
                <w:sz w:val="18"/>
                <w:szCs w:val="18"/>
                <w:lang w:val="es-EC" w:eastAsia="es-EC"/>
              </w:rPr>
              <w:t xml:space="preserve"> CAMBRIONES POLIAM/FIBRA VIDRI </w:t>
            </w:r>
          </w:p>
        </w:tc>
        <w:tc>
          <w:tcPr>
            <w:tcW w:w="980" w:type="dxa"/>
            <w:tcBorders>
              <w:top w:val="nil"/>
              <w:left w:val="nil"/>
              <w:bottom w:val="single" w:sz="4" w:space="0" w:color="auto"/>
              <w:right w:val="single" w:sz="4" w:space="0" w:color="auto"/>
            </w:tcBorders>
            <w:noWrap/>
            <w:vAlign w:val="bottom"/>
            <w:hideMark/>
          </w:tcPr>
          <w:p w14:paraId="5DF89731" w14:textId="77777777" w:rsidR="003424C0" w:rsidRPr="003424C0" w:rsidRDefault="003424C0" w:rsidP="003424C0">
            <w:pPr>
              <w:widowControl/>
              <w:suppressAutoHyphens w:val="0"/>
              <w:rPr>
                <w:rFonts w:eastAsia="Times New Roman"/>
                <w:color w:val="000000"/>
                <w:kern w:val="0"/>
                <w:sz w:val="18"/>
                <w:szCs w:val="18"/>
                <w:lang w:val="es-EC" w:eastAsia="es-EC"/>
              </w:rPr>
            </w:pPr>
            <w:r w:rsidRPr="003424C0">
              <w:rPr>
                <w:rFonts w:eastAsia="Times New Roman"/>
                <w:color w:val="000000"/>
                <w:kern w:val="0"/>
                <w:sz w:val="18"/>
                <w:szCs w:val="18"/>
                <w:lang w:val="es-EC" w:eastAsia="es-EC"/>
              </w:rPr>
              <w:t xml:space="preserve"> par </w:t>
            </w:r>
          </w:p>
        </w:tc>
        <w:tc>
          <w:tcPr>
            <w:tcW w:w="1111" w:type="dxa"/>
            <w:tcBorders>
              <w:top w:val="nil"/>
              <w:left w:val="nil"/>
              <w:bottom w:val="single" w:sz="4" w:space="0" w:color="auto"/>
              <w:right w:val="single" w:sz="4" w:space="0" w:color="auto"/>
            </w:tcBorders>
            <w:noWrap/>
            <w:vAlign w:val="bottom"/>
            <w:hideMark/>
          </w:tcPr>
          <w:p w14:paraId="24CD0FCA" w14:textId="77777777" w:rsidR="003424C0" w:rsidRPr="003424C0" w:rsidRDefault="003424C0" w:rsidP="003424C0">
            <w:pPr>
              <w:widowControl/>
              <w:suppressAutoHyphens w:val="0"/>
              <w:jc w:val="right"/>
              <w:rPr>
                <w:rFonts w:eastAsia="Times New Roman"/>
                <w:color w:val="000000"/>
                <w:kern w:val="0"/>
                <w:sz w:val="18"/>
                <w:szCs w:val="18"/>
                <w:lang w:val="es-EC" w:eastAsia="es-EC"/>
              </w:rPr>
            </w:pPr>
            <w:r w:rsidRPr="003424C0">
              <w:rPr>
                <w:rFonts w:eastAsia="Times New Roman"/>
                <w:color w:val="000000"/>
                <w:kern w:val="0"/>
                <w:sz w:val="18"/>
                <w:szCs w:val="18"/>
                <w:lang w:val="es-EC" w:eastAsia="es-EC"/>
              </w:rPr>
              <w:t>19300</w:t>
            </w:r>
          </w:p>
        </w:tc>
        <w:tc>
          <w:tcPr>
            <w:tcW w:w="1381" w:type="dxa"/>
            <w:tcBorders>
              <w:top w:val="nil"/>
              <w:left w:val="nil"/>
              <w:bottom w:val="single" w:sz="4" w:space="0" w:color="auto"/>
              <w:right w:val="single" w:sz="4" w:space="0" w:color="auto"/>
            </w:tcBorders>
            <w:noWrap/>
            <w:vAlign w:val="bottom"/>
            <w:hideMark/>
          </w:tcPr>
          <w:p w14:paraId="69E37BD1" w14:textId="77777777" w:rsidR="003424C0" w:rsidRPr="003424C0" w:rsidRDefault="003424C0" w:rsidP="003424C0">
            <w:pPr>
              <w:widowControl/>
              <w:suppressAutoHyphens w:val="0"/>
              <w:jc w:val="right"/>
              <w:rPr>
                <w:rFonts w:eastAsia="Times New Roman"/>
                <w:color w:val="000000"/>
                <w:kern w:val="0"/>
                <w:sz w:val="18"/>
                <w:szCs w:val="18"/>
                <w:lang w:val="es-EC" w:eastAsia="es-EC"/>
              </w:rPr>
            </w:pPr>
            <w:r w:rsidRPr="003424C0">
              <w:rPr>
                <w:rFonts w:eastAsia="Times New Roman"/>
                <w:color w:val="000000"/>
                <w:kern w:val="0"/>
                <w:sz w:val="18"/>
                <w:szCs w:val="18"/>
                <w:lang w:val="es-EC" w:eastAsia="es-EC"/>
              </w:rPr>
              <w:t>$0.68</w:t>
            </w:r>
          </w:p>
        </w:tc>
        <w:tc>
          <w:tcPr>
            <w:tcW w:w="1351" w:type="dxa"/>
            <w:tcBorders>
              <w:top w:val="nil"/>
              <w:left w:val="nil"/>
              <w:bottom w:val="single" w:sz="4" w:space="0" w:color="auto"/>
              <w:right w:val="single" w:sz="4" w:space="0" w:color="auto"/>
            </w:tcBorders>
            <w:noWrap/>
            <w:vAlign w:val="bottom"/>
            <w:hideMark/>
          </w:tcPr>
          <w:p w14:paraId="5711ED0C" w14:textId="77777777" w:rsidR="003424C0" w:rsidRPr="003424C0" w:rsidRDefault="003424C0" w:rsidP="003424C0">
            <w:pPr>
              <w:widowControl/>
              <w:suppressAutoHyphens w:val="0"/>
              <w:jc w:val="right"/>
              <w:rPr>
                <w:rFonts w:eastAsia="Times New Roman"/>
                <w:color w:val="000000"/>
                <w:kern w:val="0"/>
                <w:sz w:val="18"/>
                <w:szCs w:val="18"/>
                <w:lang w:val="es-EC" w:eastAsia="es-EC"/>
              </w:rPr>
            </w:pPr>
            <w:r w:rsidRPr="003424C0">
              <w:rPr>
                <w:rFonts w:eastAsia="Times New Roman"/>
                <w:color w:val="000000"/>
                <w:kern w:val="0"/>
                <w:sz w:val="18"/>
                <w:szCs w:val="18"/>
                <w:lang w:val="es-EC" w:eastAsia="es-EC"/>
              </w:rPr>
              <w:t>$13,124.00</w:t>
            </w:r>
          </w:p>
        </w:tc>
      </w:tr>
      <w:tr w:rsidR="003424C0" w:rsidRPr="003424C0" w14:paraId="50BA0ABF" w14:textId="77777777" w:rsidTr="00B12929">
        <w:trPr>
          <w:trHeight w:val="605"/>
        </w:trPr>
        <w:tc>
          <w:tcPr>
            <w:tcW w:w="8008" w:type="dxa"/>
            <w:gridSpan w:val="7"/>
            <w:tcBorders>
              <w:top w:val="single" w:sz="4" w:space="0" w:color="auto"/>
              <w:left w:val="single" w:sz="4" w:space="0" w:color="auto"/>
              <w:bottom w:val="single" w:sz="4" w:space="0" w:color="auto"/>
              <w:right w:val="single" w:sz="4" w:space="0" w:color="000000"/>
            </w:tcBorders>
            <w:noWrap/>
            <w:vAlign w:val="bottom"/>
            <w:hideMark/>
          </w:tcPr>
          <w:p w14:paraId="08B4F217" w14:textId="77777777" w:rsidR="003424C0" w:rsidRPr="003424C0" w:rsidRDefault="003424C0" w:rsidP="003424C0">
            <w:pPr>
              <w:widowControl/>
              <w:suppressAutoHyphens w:val="0"/>
              <w:jc w:val="right"/>
              <w:rPr>
                <w:rFonts w:eastAsia="Times New Roman"/>
                <w:b/>
                <w:bCs/>
                <w:color w:val="000000"/>
                <w:kern w:val="0"/>
                <w:sz w:val="18"/>
                <w:szCs w:val="18"/>
                <w:lang w:val="es-EC" w:eastAsia="es-EC"/>
              </w:rPr>
            </w:pPr>
            <w:r w:rsidRPr="003424C0">
              <w:rPr>
                <w:rFonts w:eastAsia="Times New Roman"/>
                <w:b/>
                <w:bCs/>
                <w:color w:val="000000"/>
                <w:kern w:val="0"/>
                <w:sz w:val="18"/>
                <w:szCs w:val="18"/>
                <w:lang w:val="es-EC" w:eastAsia="es-EC"/>
              </w:rPr>
              <w:t>SUBTOTAL</w:t>
            </w:r>
          </w:p>
        </w:tc>
        <w:tc>
          <w:tcPr>
            <w:tcW w:w="1351" w:type="dxa"/>
            <w:tcBorders>
              <w:top w:val="nil"/>
              <w:left w:val="nil"/>
              <w:bottom w:val="single" w:sz="4" w:space="0" w:color="auto"/>
              <w:right w:val="single" w:sz="4" w:space="0" w:color="auto"/>
            </w:tcBorders>
            <w:noWrap/>
            <w:vAlign w:val="bottom"/>
            <w:hideMark/>
          </w:tcPr>
          <w:p w14:paraId="20B812E8" w14:textId="77777777" w:rsidR="003424C0" w:rsidRPr="003424C0" w:rsidRDefault="003424C0" w:rsidP="003424C0">
            <w:pPr>
              <w:widowControl/>
              <w:suppressAutoHyphens w:val="0"/>
              <w:jc w:val="right"/>
              <w:rPr>
                <w:rFonts w:eastAsia="Times New Roman"/>
                <w:b/>
                <w:bCs/>
                <w:color w:val="000000"/>
                <w:kern w:val="0"/>
                <w:sz w:val="18"/>
                <w:szCs w:val="18"/>
                <w:lang w:val="es-EC" w:eastAsia="es-EC"/>
              </w:rPr>
            </w:pPr>
            <w:r w:rsidRPr="003424C0">
              <w:rPr>
                <w:rFonts w:eastAsia="Times New Roman"/>
                <w:b/>
                <w:bCs/>
                <w:color w:val="000000"/>
                <w:kern w:val="0"/>
                <w:sz w:val="18"/>
                <w:szCs w:val="18"/>
                <w:lang w:val="es-EC" w:eastAsia="es-EC"/>
              </w:rPr>
              <w:t>$13,124.00</w:t>
            </w:r>
          </w:p>
        </w:tc>
      </w:tr>
    </w:tbl>
    <w:p w14:paraId="0E95043F" w14:textId="77777777" w:rsidR="008A704E" w:rsidRDefault="008A704E" w:rsidP="00BC1F21">
      <w:pPr>
        <w:jc w:val="both"/>
        <w:rPr>
          <w:spacing w:val="-2"/>
          <w:sz w:val="22"/>
          <w:szCs w:val="22"/>
        </w:rPr>
      </w:pPr>
    </w:p>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9A33C34" w:rsidR="00E51066" w:rsidRDefault="00B12929" w:rsidP="00841411">
      <w:pPr>
        <w:rPr>
          <w:noProof/>
          <w:sz w:val="22"/>
          <w:szCs w:val="22"/>
          <w:highlight w:val="yellow"/>
          <w:lang w:val="es-ES" w:eastAsia="es-ES"/>
        </w:rPr>
      </w:pPr>
      <w:r>
        <w:rPr>
          <w:noProof/>
        </w:rPr>
        <w:drawing>
          <wp:inline distT="0" distB="0" distL="0" distR="0" wp14:anchorId="06499FDD" wp14:editId="69B34E09">
            <wp:extent cx="5400040" cy="1430655"/>
            <wp:effectExtent l="0" t="0" r="0" b="0"/>
            <wp:docPr id="18576812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681264" name=""/>
                    <pic:cNvPicPr/>
                  </pic:nvPicPr>
                  <pic:blipFill>
                    <a:blip r:embed="rId11"/>
                    <a:stretch>
                      <a:fillRect/>
                    </a:stretch>
                  </pic:blipFill>
                  <pic:spPr>
                    <a:xfrm>
                      <a:off x="0" y="0"/>
                      <a:ext cx="5400040" cy="1430655"/>
                    </a:xfrm>
                    <a:prstGeom prst="rect">
                      <a:avLst/>
                    </a:prstGeom>
                  </pic:spPr>
                </pic:pic>
              </a:graphicData>
            </a:graphic>
          </wp:inline>
        </w:drawing>
      </w:r>
    </w:p>
    <w:p w14:paraId="09781F8B" w14:textId="73552FDF"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32774805"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w:t>
        </w:r>
        <w:r w:rsidRPr="000D6303">
          <w:rPr>
            <w:rStyle w:val="Hipervnculo"/>
            <w:highlight w:val="yellow"/>
          </w:rPr>
          <w:t>N</w:t>
        </w:r>
        <w:r w:rsidRPr="000D6303">
          <w:rPr>
            <w:rStyle w:val="Hipervnculo"/>
            <w:highlight w:val="yellow"/>
          </w:rPr>
          <w:t>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4F262820" w:rsidR="00C31F77" w:rsidRPr="00C31F77" w:rsidRDefault="00B12929" w:rsidP="00841411">
      <w:pPr>
        <w:pStyle w:val="Standard"/>
        <w:jc w:val="both"/>
        <w:rPr>
          <w:noProof/>
        </w:rPr>
      </w:pPr>
      <w:r>
        <w:rPr>
          <w:noProof/>
        </w:rPr>
        <w:lastRenderedPageBreak/>
        <w:drawing>
          <wp:inline distT="0" distB="0" distL="0" distR="0" wp14:anchorId="05DE2813" wp14:editId="3F04082A">
            <wp:extent cx="5400040" cy="1557020"/>
            <wp:effectExtent l="0" t="0" r="0" b="5080"/>
            <wp:docPr id="1326521296"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521296" name="Imagen 1" descr="Interfaz de usuario gráfica, Texto, Aplicación&#10;&#10;El contenido generado por IA puede ser incorrecto."/>
                    <pic:cNvPicPr/>
                  </pic:nvPicPr>
                  <pic:blipFill>
                    <a:blip r:embed="rId13"/>
                    <a:stretch>
                      <a:fillRect/>
                    </a:stretch>
                  </pic:blipFill>
                  <pic:spPr>
                    <a:xfrm>
                      <a:off x="0" y="0"/>
                      <a:ext cx="5400040" cy="155702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054" w:type="dxa"/>
        <w:tblCellMar>
          <w:left w:w="70" w:type="dxa"/>
          <w:right w:w="70" w:type="dxa"/>
        </w:tblCellMar>
        <w:tblLook w:val="04A0" w:firstRow="1" w:lastRow="0" w:firstColumn="1" w:lastColumn="0" w:noHBand="0" w:noVBand="1"/>
      </w:tblPr>
      <w:tblGrid>
        <w:gridCol w:w="2492"/>
        <w:gridCol w:w="1021"/>
        <w:gridCol w:w="3195"/>
        <w:gridCol w:w="1666"/>
        <w:gridCol w:w="680"/>
      </w:tblGrid>
      <w:tr w:rsidR="00B12929" w:rsidRPr="00B12929" w14:paraId="31187915" w14:textId="77777777" w:rsidTr="00B12929">
        <w:trPr>
          <w:trHeight w:val="503"/>
        </w:trPr>
        <w:tc>
          <w:tcPr>
            <w:tcW w:w="2596"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60488BE" w14:textId="77777777" w:rsidR="00B12929" w:rsidRPr="00B12929" w:rsidRDefault="00B12929" w:rsidP="00B12929">
            <w:pPr>
              <w:widowControl/>
              <w:suppressAutoHyphens w:val="0"/>
              <w:rPr>
                <w:rFonts w:eastAsia="Times New Roman"/>
                <w:b/>
                <w:bCs/>
                <w:color w:val="000000"/>
                <w:kern w:val="0"/>
                <w:sz w:val="18"/>
                <w:szCs w:val="18"/>
                <w:lang w:val="es-EC" w:eastAsia="es-EC"/>
              </w:rPr>
            </w:pPr>
            <w:r w:rsidRPr="00B12929">
              <w:rPr>
                <w:rFonts w:eastAsia="Times New Roman"/>
                <w:b/>
                <w:bCs/>
                <w:color w:val="000000"/>
                <w:kern w:val="0"/>
                <w:sz w:val="18"/>
                <w:szCs w:val="18"/>
                <w:lang w:val="es-EC" w:eastAsia="es-EC"/>
              </w:rPr>
              <w:t>ETAPA</w:t>
            </w:r>
          </w:p>
        </w:tc>
        <w:tc>
          <w:tcPr>
            <w:tcW w:w="760" w:type="dxa"/>
            <w:tcBorders>
              <w:top w:val="single" w:sz="4" w:space="0" w:color="auto"/>
              <w:left w:val="nil"/>
              <w:bottom w:val="single" w:sz="4" w:space="0" w:color="auto"/>
              <w:right w:val="single" w:sz="4" w:space="0" w:color="auto"/>
            </w:tcBorders>
            <w:shd w:val="clear" w:color="000000" w:fill="D9D9D9"/>
            <w:vAlign w:val="center"/>
            <w:hideMark/>
          </w:tcPr>
          <w:p w14:paraId="26FEE580" w14:textId="77777777" w:rsidR="00B12929" w:rsidRPr="00B12929" w:rsidRDefault="00B12929" w:rsidP="00B12929">
            <w:pPr>
              <w:widowControl/>
              <w:suppressAutoHyphens w:val="0"/>
              <w:jc w:val="center"/>
              <w:rPr>
                <w:rFonts w:eastAsia="Times New Roman"/>
                <w:b/>
                <w:bCs/>
                <w:color w:val="000000"/>
                <w:kern w:val="0"/>
                <w:sz w:val="18"/>
                <w:szCs w:val="18"/>
                <w:lang w:val="es-EC" w:eastAsia="es-EC"/>
              </w:rPr>
            </w:pPr>
            <w:proofErr w:type="gramStart"/>
            <w:r w:rsidRPr="00B12929">
              <w:rPr>
                <w:rFonts w:eastAsia="Times New Roman"/>
                <w:b/>
                <w:bCs/>
                <w:color w:val="000000"/>
                <w:kern w:val="0"/>
                <w:sz w:val="18"/>
                <w:szCs w:val="18"/>
                <w:lang w:val="es-EC" w:eastAsia="es-EC"/>
              </w:rPr>
              <w:t>TÉRMINO  MÍNIMO</w:t>
            </w:r>
            <w:proofErr w:type="gramEnd"/>
          </w:p>
        </w:tc>
        <w:tc>
          <w:tcPr>
            <w:tcW w:w="3438" w:type="dxa"/>
            <w:tcBorders>
              <w:top w:val="single" w:sz="4" w:space="0" w:color="auto"/>
              <w:left w:val="nil"/>
              <w:bottom w:val="single" w:sz="4" w:space="0" w:color="auto"/>
              <w:right w:val="single" w:sz="4" w:space="0" w:color="auto"/>
            </w:tcBorders>
            <w:shd w:val="clear" w:color="000000" w:fill="D9D9D9"/>
            <w:vAlign w:val="center"/>
            <w:hideMark/>
          </w:tcPr>
          <w:p w14:paraId="1BB71860" w14:textId="77777777" w:rsidR="00B12929" w:rsidRPr="00B12929" w:rsidRDefault="00B12929" w:rsidP="00B12929">
            <w:pPr>
              <w:widowControl/>
              <w:suppressAutoHyphens w:val="0"/>
              <w:rPr>
                <w:rFonts w:eastAsia="Times New Roman"/>
                <w:b/>
                <w:bCs/>
                <w:color w:val="000000"/>
                <w:kern w:val="0"/>
                <w:sz w:val="18"/>
                <w:szCs w:val="18"/>
                <w:lang w:val="es-EC" w:eastAsia="es-EC"/>
              </w:rPr>
            </w:pPr>
            <w:r w:rsidRPr="00B12929">
              <w:rPr>
                <w:rFonts w:eastAsia="Times New Roman"/>
                <w:b/>
                <w:bCs/>
                <w:color w:val="000000"/>
                <w:kern w:val="0"/>
                <w:sz w:val="18"/>
                <w:szCs w:val="18"/>
                <w:lang w:val="es-EC" w:eastAsia="es-EC"/>
              </w:rPr>
              <w:t>CONDICIÓN</w:t>
            </w:r>
          </w:p>
        </w:tc>
        <w:tc>
          <w:tcPr>
            <w:tcW w:w="1763" w:type="dxa"/>
            <w:tcBorders>
              <w:top w:val="single" w:sz="8" w:space="0" w:color="auto"/>
              <w:left w:val="nil"/>
              <w:bottom w:val="single" w:sz="8" w:space="0" w:color="auto"/>
              <w:right w:val="single" w:sz="8" w:space="0" w:color="auto"/>
            </w:tcBorders>
            <w:shd w:val="clear" w:color="000000" w:fill="D9D9D9"/>
            <w:vAlign w:val="center"/>
            <w:hideMark/>
          </w:tcPr>
          <w:p w14:paraId="5A2EC92E" w14:textId="77777777" w:rsidR="00B12929" w:rsidRPr="00B12929" w:rsidRDefault="00B12929" w:rsidP="00B12929">
            <w:pPr>
              <w:widowControl/>
              <w:suppressAutoHyphens w:val="0"/>
              <w:jc w:val="center"/>
              <w:rPr>
                <w:rFonts w:eastAsia="Times New Roman"/>
                <w:b/>
                <w:bCs/>
                <w:color w:val="000000"/>
                <w:kern w:val="0"/>
                <w:sz w:val="18"/>
                <w:szCs w:val="18"/>
                <w:lang w:val="es-EC" w:eastAsia="es-EC"/>
              </w:rPr>
            </w:pPr>
            <w:r w:rsidRPr="00B12929">
              <w:rPr>
                <w:rFonts w:eastAsia="Times New Roman"/>
                <w:b/>
                <w:bCs/>
                <w:color w:val="000000"/>
                <w:kern w:val="0"/>
                <w:sz w:val="18"/>
                <w:szCs w:val="18"/>
                <w:lang w:val="es-EC" w:eastAsia="es-EC"/>
              </w:rPr>
              <w:t>FECHA</w:t>
            </w:r>
          </w:p>
        </w:tc>
        <w:tc>
          <w:tcPr>
            <w:tcW w:w="497" w:type="dxa"/>
            <w:tcBorders>
              <w:top w:val="single" w:sz="8" w:space="0" w:color="auto"/>
              <w:left w:val="nil"/>
              <w:bottom w:val="single" w:sz="8" w:space="0" w:color="auto"/>
              <w:right w:val="single" w:sz="8" w:space="0" w:color="auto"/>
            </w:tcBorders>
            <w:shd w:val="clear" w:color="000000" w:fill="D9D9D9"/>
            <w:vAlign w:val="center"/>
            <w:hideMark/>
          </w:tcPr>
          <w:p w14:paraId="4FE8CD4A" w14:textId="77777777" w:rsidR="00B12929" w:rsidRPr="00B12929" w:rsidRDefault="00B12929" w:rsidP="00B12929">
            <w:pPr>
              <w:widowControl/>
              <w:suppressAutoHyphens w:val="0"/>
              <w:jc w:val="center"/>
              <w:rPr>
                <w:rFonts w:eastAsia="Times New Roman"/>
                <w:b/>
                <w:bCs/>
                <w:color w:val="000000"/>
                <w:kern w:val="0"/>
                <w:sz w:val="18"/>
                <w:szCs w:val="18"/>
                <w:lang w:val="es-EC" w:eastAsia="es-EC"/>
              </w:rPr>
            </w:pPr>
            <w:r w:rsidRPr="00B12929">
              <w:rPr>
                <w:rFonts w:eastAsia="Times New Roman"/>
                <w:b/>
                <w:bCs/>
                <w:color w:val="000000"/>
                <w:kern w:val="0"/>
                <w:sz w:val="18"/>
                <w:szCs w:val="18"/>
                <w:lang w:val="es-EC" w:eastAsia="es-EC"/>
              </w:rPr>
              <w:t>HORA</w:t>
            </w:r>
          </w:p>
        </w:tc>
      </w:tr>
      <w:tr w:rsidR="00B12929" w:rsidRPr="00B12929" w14:paraId="35D68AFA" w14:textId="77777777" w:rsidTr="00B12929">
        <w:trPr>
          <w:trHeight w:val="322"/>
        </w:trPr>
        <w:tc>
          <w:tcPr>
            <w:tcW w:w="2596" w:type="dxa"/>
            <w:tcBorders>
              <w:top w:val="nil"/>
              <w:left w:val="single" w:sz="4" w:space="0" w:color="auto"/>
              <w:bottom w:val="single" w:sz="4" w:space="0" w:color="auto"/>
              <w:right w:val="single" w:sz="4" w:space="0" w:color="auto"/>
            </w:tcBorders>
            <w:vAlign w:val="center"/>
            <w:hideMark/>
          </w:tcPr>
          <w:p w14:paraId="12E9F55F"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FECHA DE PUBLICACIÓN</w:t>
            </w:r>
          </w:p>
        </w:tc>
        <w:tc>
          <w:tcPr>
            <w:tcW w:w="760" w:type="dxa"/>
            <w:tcBorders>
              <w:top w:val="nil"/>
              <w:left w:val="nil"/>
              <w:bottom w:val="single" w:sz="4" w:space="0" w:color="auto"/>
              <w:right w:val="single" w:sz="4" w:space="0" w:color="auto"/>
            </w:tcBorders>
            <w:vAlign w:val="center"/>
            <w:hideMark/>
          </w:tcPr>
          <w:p w14:paraId="3476EFB7" w14:textId="77777777" w:rsidR="00B12929" w:rsidRPr="00B12929" w:rsidRDefault="00B12929" w:rsidP="00B12929">
            <w:pPr>
              <w:widowControl/>
              <w:suppressAutoHyphens w:val="0"/>
              <w:jc w:val="center"/>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w:t>
            </w:r>
          </w:p>
        </w:tc>
        <w:tc>
          <w:tcPr>
            <w:tcW w:w="3438" w:type="dxa"/>
            <w:tcBorders>
              <w:top w:val="nil"/>
              <w:left w:val="nil"/>
              <w:bottom w:val="single" w:sz="4" w:space="0" w:color="auto"/>
              <w:right w:val="single" w:sz="4" w:space="0" w:color="auto"/>
            </w:tcBorders>
            <w:vAlign w:val="center"/>
            <w:hideMark/>
          </w:tcPr>
          <w:p w14:paraId="51D70DC8" w14:textId="77777777" w:rsidR="00B12929" w:rsidRPr="00B12929" w:rsidRDefault="00B12929" w:rsidP="00B12929">
            <w:pPr>
              <w:widowControl/>
              <w:suppressAutoHyphens w:val="0"/>
              <w:jc w:val="center"/>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N/A</w:t>
            </w:r>
          </w:p>
        </w:tc>
        <w:tc>
          <w:tcPr>
            <w:tcW w:w="1763" w:type="dxa"/>
            <w:tcBorders>
              <w:top w:val="nil"/>
              <w:left w:val="nil"/>
              <w:bottom w:val="single" w:sz="8" w:space="0" w:color="auto"/>
              <w:right w:val="single" w:sz="8" w:space="0" w:color="auto"/>
            </w:tcBorders>
            <w:vAlign w:val="center"/>
            <w:hideMark/>
          </w:tcPr>
          <w:p w14:paraId="42388461"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2/3/2026</w:t>
            </w:r>
          </w:p>
        </w:tc>
        <w:tc>
          <w:tcPr>
            <w:tcW w:w="497" w:type="dxa"/>
            <w:tcBorders>
              <w:top w:val="nil"/>
              <w:left w:val="nil"/>
              <w:bottom w:val="single" w:sz="8" w:space="0" w:color="auto"/>
              <w:right w:val="single" w:sz="8" w:space="0" w:color="auto"/>
            </w:tcBorders>
            <w:vAlign w:val="center"/>
            <w:hideMark/>
          </w:tcPr>
          <w:p w14:paraId="0D3B4519"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17:00</w:t>
            </w:r>
          </w:p>
        </w:tc>
      </w:tr>
      <w:tr w:rsidR="00B12929" w:rsidRPr="00B12929" w14:paraId="5D6C5CEF" w14:textId="77777777" w:rsidTr="00B12929">
        <w:trPr>
          <w:trHeight w:val="954"/>
        </w:trPr>
        <w:tc>
          <w:tcPr>
            <w:tcW w:w="2596" w:type="dxa"/>
            <w:tcBorders>
              <w:top w:val="nil"/>
              <w:left w:val="single" w:sz="4" w:space="0" w:color="auto"/>
              <w:bottom w:val="single" w:sz="4" w:space="0" w:color="auto"/>
              <w:right w:val="single" w:sz="4" w:space="0" w:color="auto"/>
            </w:tcBorders>
            <w:vAlign w:val="center"/>
            <w:hideMark/>
          </w:tcPr>
          <w:p w14:paraId="029E69D2"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TÉRMINO PARA EFECTUAR PREGUNTAS</w:t>
            </w:r>
          </w:p>
        </w:tc>
        <w:tc>
          <w:tcPr>
            <w:tcW w:w="760" w:type="dxa"/>
            <w:tcBorders>
              <w:top w:val="nil"/>
              <w:left w:val="nil"/>
              <w:bottom w:val="single" w:sz="4" w:space="0" w:color="auto"/>
              <w:right w:val="single" w:sz="4" w:space="0" w:color="auto"/>
            </w:tcBorders>
            <w:vAlign w:val="center"/>
            <w:hideMark/>
          </w:tcPr>
          <w:p w14:paraId="124E5E54" w14:textId="77777777" w:rsidR="00B12929" w:rsidRPr="00B12929" w:rsidRDefault="00B12929" w:rsidP="00B12929">
            <w:pPr>
              <w:widowControl/>
              <w:suppressAutoHyphens w:val="0"/>
              <w:jc w:val="center"/>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2 DÍAS</w:t>
            </w:r>
          </w:p>
        </w:tc>
        <w:tc>
          <w:tcPr>
            <w:tcW w:w="3438" w:type="dxa"/>
            <w:tcBorders>
              <w:top w:val="nil"/>
              <w:left w:val="nil"/>
              <w:bottom w:val="single" w:sz="4" w:space="0" w:color="auto"/>
              <w:right w:val="single" w:sz="4" w:space="0" w:color="auto"/>
            </w:tcBorders>
            <w:vAlign w:val="center"/>
            <w:hideMark/>
          </w:tcPr>
          <w:p w14:paraId="63858978"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1763" w:type="dxa"/>
            <w:tcBorders>
              <w:top w:val="nil"/>
              <w:left w:val="nil"/>
              <w:bottom w:val="single" w:sz="8" w:space="0" w:color="auto"/>
              <w:right w:val="single" w:sz="8" w:space="0" w:color="auto"/>
            </w:tcBorders>
            <w:vAlign w:val="center"/>
            <w:hideMark/>
          </w:tcPr>
          <w:p w14:paraId="14F79FFB"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4/3/2026</w:t>
            </w:r>
          </w:p>
        </w:tc>
        <w:tc>
          <w:tcPr>
            <w:tcW w:w="497" w:type="dxa"/>
            <w:tcBorders>
              <w:top w:val="nil"/>
              <w:left w:val="nil"/>
              <w:bottom w:val="single" w:sz="8" w:space="0" w:color="auto"/>
              <w:right w:val="single" w:sz="8" w:space="0" w:color="auto"/>
            </w:tcBorders>
            <w:vAlign w:val="center"/>
            <w:hideMark/>
          </w:tcPr>
          <w:p w14:paraId="7AC11C6C"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18:00</w:t>
            </w:r>
          </w:p>
        </w:tc>
      </w:tr>
      <w:tr w:rsidR="00B12929" w:rsidRPr="00B12929" w14:paraId="7CE83C2D" w14:textId="77777777" w:rsidTr="00B12929">
        <w:trPr>
          <w:trHeight w:val="1277"/>
        </w:trPr>
        <w:tc>
          <w:tcPr>
            <w:tcW w:w="2596" w:type="dxa"/>
            <w:tcBorders>
              <w:top w:val="nil"/>
              <w:left w:val="single" w:sz="4" w:space="0" w:color="auto"/>
              <w:bottom w:val="single" w:sz="4" w:space="0" w:color="auto"/>
              <w:right w:val="single" w:sz="4" w:space="0" w:color="auto"/>
            </w:tcBorders>
            <w:vAlign w:val="center"/>
            <w:hideMark/>
          </w:tcPr>
          <w:p w14:paraId="213626DA"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TÉRMINO PARA EMITIR RESPUESTAS Y ACLARACIONES</w:t>
            </w:r>
          </w:p>
        </w:tc>
        <w:tc>
          <w:tcPr>
            <w:tcW w:w="760" w:type="dxa"/>
            <w:tcBorders>
              <w:top w:val="nil"/>
              <w:left w:val="nil"/>
              <w:bottom w:val="single" w:sz="4" w:space="0" w:color="auto"/>
              <w:right w:val="single" w:sz="4" w:space="0" w:color="auto"/>
            </w:tcBorders>
            <w:vAlign w:val="center"/>
            <w:hideMark/>
          </w:tcPr>
          <w:p w14:paraId="357D2D7F" w14:textId="77777777" w:rsidR="00B12929" w:rsidRPr="00B12929" w:rsidRDefault="00B12929" w:rsidP="00B12929">
            <w:pPr>
              <w:widowControl/>
              <w:suppressAutoHyphens w:val="0"/>
              <w:jc w:val="center"/>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 DÍA</w:t>
            </w:r>
          </w:p>
        </w:tc>
        <w:tc>
          <w:tcPr>
            <w:tcW w:w="3438" w:type="dxa"/>
            <w:tcBorders>
              <w:top w:val="nil"/>
              <w:left w:val="nil"/>
              <w:bottom w:val="single" w:sz="4" w:space="0" w:color="auto"/>
              <w:right w:val="single" w:sz="4" w:space="0" w:color="auto"/>
            </w:tcBorders>
            <w:vAlign w:val="center"/>
            <w:hideMark/>
          </w:tcPr>
          <w:p w14:paraId="1E4732BC"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1763" w:type="dxa"/>
            <w:tcBorders>
              <w:top w:val="nil"/>
              <w:left w:val="nil"/>
              <w:bottom w:val="single" w:sz="8" w:space="0" w:color="auto"/>
              <w:right w:val="single" w:sz="8" w:space="0" w:color="auto"/>
            </w:tcBorders>
            <w:vAlign w:val="center"/>
            <w:hideMark/>
          </w:tcPr>
          <w:p w14:paraId="2C7228B8"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5/3/2026</w:t>
            </w:r>
          </w:p>
        </w:tc>
        <w:tc>
          <w:tcPr>
            <w:tcW w:w="497" w:type="dxa"/>
            <w:tcBorders>
              <w:top w:val="nil"/>
              <w:left w:val="nil"/>
              <w:bottom w:val="single" w:sz="8" w:space="0" w:color="auto"/>
              <w:right w:val="single" w:sz="8" w:space="0" w:color="auto"/>
            </w:tcBorders>
            <w:vAlign w:val="center"/>
            <w:hideMark/>
          </w:tcPr>
          <w:p w14:paraId="3290ED31"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18:00</w:t>
            </w:r>
          </w:p>
        </w:tc>
      </w:tr>
      <w:tr w:rsidR="00B12929" w:rsidRPr="00B12929" w14:paraId="51A3DC06" w14:textId="77777777" w:rsidTr="00B12929">
        <w:trPr>
          <w:trHeight w:val="967"/>
        </w:trPr>
        <w:tc>
          <w:tcPr>
            <w:tcW w:w="2596" w:type="dxa"/>
            <w:tcBorders>
              <w:top w:val="nil"/>
              <w:left w:val="single" w:sz="4" w:space="0" w:color="auto"/>
              <w:bottom w:val="single" w:sz="4" w:space="0" w:color="auto"/>
              <w:right w:val="single" w:sz="4" w:space="0" w:color="auto"/>
            </w:tcBorders>
            <w:vAlign w:val="center"/>
            <w:hideMark/>
          </w:tcPr>
          <w:p w14:paraId="74598035"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TÉRMINO PARA RECEPCIÓN OFERTA TÉCNICA</w:t>
            </w:r>
          </w:p>
        </w:tc>
        <w:tc>
          <w:tcPr>
            <w:tcW w:w="760" w:type="dxa"/>
            <w:tcBorders>
              <w:top w:val="nil"/>
              <w:left w:val="nil"/>
              <w:bottom w:val="single" w:sz="4" w:space="0" w:color="auto"/>
              <w:right w:val="single" w:sz="4" w:space="0" w:color="auto"/>
            </w:tcBorders>
            <w:vAlign w:val="center"/>
            <w:hideMark/>
          </w:tcPr>
          <w:p w14:paraId="289866D1" w14:textId="77777777" w:rsidR="00B12929" w:rsidRPr="00B12929" w:rsidRDefault="00B12929" w:rsidP="00B12929">
            <w:pPr>
              <w:widowControl/>
              <w:suppressAutoHyphens w:val="0"/>
              <w:jc w:val="center"/>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2 DÍAS</w:t>
            </w:r>
          </w:p>
        </w:tc>
        <w:tc>
          <w:tcPr>
            <w:tcW w:w="3438" w:type="dxa"/>
            <w:tcBorders>
              <w:top w:val="nil"/>
              <w:left w:val="nil"/>
              <w:bottom w:val="single" w:sz="4" w:space="0" w:color="auto"/>
              <w:right w:val="single" w:sz="4" w:space="0" w:color="auto"/>
            </w:tcBorders>
            <w:vAlign w:val="center"/>
            <w:hideMark/>
          </w:tcPr>
          <w:p w14:paraId="79AD399D"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Contados desde el vencimiento de la fecha para emitir respuestas y aclaraciones</w:t>
            </w:r>
          </w:p>
        </w:tc>
        <w:tc>
          <w:tcPr>
            <w:tcW w:w="1763" w:type="dxa"/>
            <w:tcBorders>
              <w:top w:val="nil"/>
              <w:left w:val="nil"/>
              <w:bottom w:val="single" w:sz="8" w:space="0" w:color="auto"/>
              <w:right w:val="single" w:sz="8" w:space="0" w:color="auto"/>
            </w:tcBorders>
            <w:vAlign w:val="center"/>
            <w:hideMark/>
          </w:tcPr>
          <w:p w14:paraId="05882623"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9/3/2026</w:t>
            </w:r>
          </w:p>
        </w:tc>
        <w:tc>
          <w:tcPr>
            <w:tcW w:w="497" w:type="dxa"/>
            <w:tcBorders>
              <w:top w:val="nil"/>
              <w:left w:val="nil"/>
              <w:bottom w:val="single" w:sz="8" w:space="0" w:color="auto"/>
              <w:right w:val="single" w:sz="8" w:space="0" w:color="auto"/>
            </w:tcBorders>
            <w:vAlign w:val="center"/>
            <w:hideMark/>
          </w:tcPr>
          <w:p w14:paraId="532BC7FB"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11:30</w:t>
            </w:r>
          </w:p>
        </w:tc>
      </w:tr>
      <w:tr w:rsidR="00B12929" w:rsidRPr="00B12929" w14:paraId="1CB45081" w14:textId="77777777" w:rsidTr="00B12929">
        <w:trPr>
          <w:trHeight w:val="1225"/>
        </w:trPr>
        <w:tc>
          <w:tcPr>
            <w:tcW w:w="2596" w:type="dxa"/>
            <w:tcBorders>
              <w:top w:val="nil"/>
              <w:left w:val="single" w:sz="4" w:space="0" w:color="auto"/>
              <w:bottom w:val="single" w:sz="4" w:space="0" w:color="auto"/>
              <w:right w:val="single" w:sz="4" w:space="0" w:color="auto"/>
            </w:tcBorders>
            <w:vAlign w:val="center"/>
            <w:hideMark/>
          </w:tcPr>
          <w:p w14:paraId="163CA4FA"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TÉRMINO PARA SOLICITAR CONVALIDACIÓN DE ERRORES</w:t>
            </w:r>
          </w:p>
        </w:tc>
        <w:tc>
          <w:tcPr>
            <w:tcW w:w="760" w:type="dxa"/>
            <w:tcBorders>
              <w:top w:val="nil"/>
              <w:left w:val="nil"/>
              <w:bottom w:val="single" w:sz="4" w:space="0" w:color="auto"/>
              <w:right w:val="single" w:sz="4" w:space="0" w:color="auto"/>
            </w:tcBorders>
            <w:vAlign w:val="center"/>
            <w:hideMark/>
          </w:tcPr>
          <w:p w14:paraId="2F91D9A5" w14:textId="77777777" w:rsidR="00B12929" w:rsidRPr="00B12929" w:rsidRDefault="00B12929" w:rsidP="00B12929">
            <w:pPr>
              <w:widowControl/>
              <w:suppressAutoHyphens w:val="0"/>
              <w:jc w:val="center"/>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 DÍA</w:t>
            </w:r>
          </w:p>
        </w:tc>
        <w:tc>
          <w:tcPr>
            <w:tcW w:w="3438" w:type="dxa"/>
            <w:tcBorders>
              <w:top w:val="nil"/>
              <w:left w:val="nil"/>
              <w:bottom w:val="single" w:sz="4" w:space="0" w:color="auto"/>
              <w:right w:val="single" w:sz="4" w:space="0" w:color="auto"/>
            </w:tcBorders>
            <w:vAlign w:val="center"/>
            <w:hideMark/>
          </w:tcPr>
          <w:p w14:paraId="09576C15"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 xml:space="preserve">Contados desde el vencimiento de la fecha de recepción de ofertas </w:t>
            </w:r>
          </w:p>
        </w:tc>
        <w:tc>
          <w:tcPr>
            <w:tcW w:w="1763" w:type="dxa"/>
            <w:tcBorders>
              <w:top w:val="nil"/>
              <w:left w:val="nil"/>
              <w:bottom w:val="single" w:sz="8" w:space="0" w:color="auto"/>
              <w:right w:val="single" w:sz="8" w:space="0" w:color="auto"/>
            </w:tcBorders>
            <w:vAlign w:val="center"/>
            <w:hideMark/>
          </w:tcPr>
          <w:p w14:paraId="79DA0CA2"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11/3/2026</w:t>
            </w:r>
          </w:p>
        </w:tc>
        <w:tc>
          <w:tcPr>
            <w:tcW w:w="497" w:type="dxa"/>
            <w:tcBorders>
              <w:top w:val="nil"/>
              <w:left w:val="nil"/>
              <w:bottom w:val="single" w:sz="8" w:space="0" w:color="auto"/>
              <w:right w:val="single" w:sz="8" w:space="0" w:color="auto"/>
            </w:tcBorders>
            <w:vAlign w:val="center"/>
            <w:hideMark/>
          </w:tcPr>
          <w:p w14:paraId="3D23AD18"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18:00</w:t>
            </w:r>
          </w:p>
        </w:tc>
      </w:tr>
      <w:tr w:rsidR="00B12929" w:rsidRPr="00B12929" w14:paraId="67772367" w14:textId="77777777" w:rsidTr="00B12929">
        <w:trPr>
          <w:trHeight w:val="1225"/>
        </w:trPr>
        <w:tc>
          <w:tcPr>
            <w:tcW w:w="2596" w:type="dxa"/>
            <w:tcBorders>
              <w:top w:val="nil"/>
              <w:left w:val="single" w:sz="4" w:space="0" w:color="auto"/>
              <w:bottom w:val="single" w:sz="4" w:space="0" w:color="auto"/>
              <w:right w:val="single" w:sz="4" w:space="0" w:color="auto"/>
            </w:tcBorders>
            <w:vAlign w:val="center"/>
            <w:hideMark/>
          </w:tcPr>
          <w:p w14:paraId="4C813616"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TÉRMINO PARA CONVALIDACIÓN DE ERRORES</w:t>
            </w:r>
          </w:p>
        </w:tc>
        <w:tc>
          <w:tcPr>
            <w:tcW w:w="760" w:type="dxa"/>
            <w:tcBorders>
              <w:top w:val="nil"/>
              <w:left w:val="nil"/>
              <w:bottom w:val="single" w:sz="4" w:space="0" w:color="auto"/>
              <w:right w:val="single" w:sz="4" w:space="0" w:color="auto"/>
            </w:tcBorders>
            <w:vAlign w:val="center"/>
            <w:hideMark/>
          </w:tcPr>
          <w:p w14:paraId="1404BFF0" w14:textId="77777777" w:rsidR="00B12929" w:rsidRPr="00B12929" w:rsidRDefault="00B12929" w:rsidP="00B12929">
            <w:pPr>
              <w:widowControl/>
              <w:suppressAutoHyphens w:val="0"/>
              <w:jc w:val="center"/>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2 DÍAS</w:t>
            </w:r>
          </w:p>
        </w:tc>
        <w:tc>
          <w:tcPr>
            <w:tcW w:w="3438" w:type="dxa"/>
            <w:tcBorders>
              <w:top w:val="nil"/>
              <w:left w:val="nil"/>
              <w:bottom w:val="single" w:sz="4" w:space="0" w:color="auto"/>
              <w:right w:val="single" w:sz="4" w:space="0" w:color="auto"/>
            </w:tcBorders>
            <w:vAlign w:val="center"/>
            <w:hideMark/>
          </w:tcPr>
          <w:p w14:paraId="15441AC7"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 xml:space="preserve">Contados desde el vencimiento de la fecha para solicitar convalidación de errores </w:t>
            </w:r>
          </w:p>
        </w:tc>
        <w:tc>
          <w:tcPr>
            <w:tcW w:w="1763" w:type="dxa"/>
            <w:tcBorders>
              <w:top w:val="nil"/>
              <w:left w:val="nil"/>
              <w:bottom w:val="single" w:sz="8" w:space="0" w:color="auto"/>
              <w:right w:val="single" w:sz="8" w:space="0" w:color="auto"/>
            </w:tcBorders>
            <w:vAlign w:val="center"/>
            <w:hideMark/>
          </w:tcPr>
          <w:p w14:paraId="70C40DCC"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13/3/2026</w:t>
            </w:r>
          </w:p>
        </w:tc>
        <w:tc>
          <w:tcPr>
            <w:tcW w:w="497" w:type="dxa"/>
            <w:tcBorders>
              <w:top w:val="nil"/>
              <w:left w:val="nil"/>
              <w:bottom w:val="single" w:sz="8" w:space="0" w:color="auto"/>
              <w:right w:val="single" w:sz="8" w:space="0" w:color="auto"/>
            </w:tcBorders>
            <w:vAlign w:val="center"/>
            <w:hideMark/>
          </w:tcPr>
          <w:p w14:paraId="2C522C38"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18:00</w:t>
            </w:r>
          </w:p>
        </w:tc>
      </w:tr>
      <w:tr w:rsidR="00B12929" w:rsidRPr="00B12929" w14:paraId="2B84B808" w14:textId="77777777" w:rsidTr="00B12929">
        <w:trPr>
          <w:trHeight w:val="529"/>
        </w:trPr>
        <w:tc>
          <w:tcPr>
            <w:tcW w:w="2596" w:type="dxa"/>
            <w:tcBorders>
              <w:top w:val="nil"/>
              <w:left w:val="single" w:sz="4" w:space="0" w:color="auto"/>
              <w:bottom w:val="single" w:sz="4" w:space="0" w:color="auto"/>
              <w:right w:val="single" w:sz="4" w:space="0" w:color="auto"/>
            </w:tcBorders>
            <w:vAlign w:val="center"/>
            <w:hideMark/>
          </w:tcPr>
          <w:p w14:paraId="6096160F"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CALIFICACIÓN</w:t>
            </w:r>
          </w:p>
        </w:tc>
        <w:tc>
          <w:tcPr>
            <w:tcW w:w="760" w:type="dxa"/>
            <w:tcBorders>
              <w:top w:val="nil"/>
              <w:left w:val="nil"/>
              <w:bottom w:val="single" w:sz="4" w:space="0" w:color="auto"/>
              <w:right w:val="single" w:sz="4" w:space="0" w:color="auto"/>
            </w:tcBorders>
            <w:vAlign w:val="center"/>
            <w:hideMark/>
          </w:tcPr>
          <w:p w14:paraId="78D93003" w14:textId="77777777" w:rsidR="00B12929" w:rsidRPr="00B12929" w:rsidRDefault="00B12929" w:rsidP="00B12929">
            <w:pPr>
              <w:widowControl/>
              <w:suppressAutoHyphens w:val="0"/>
              <w:jc w:val="center"/>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2 DÍAS</w:t>
            </w:r>
          </w:p>
        </w:tc>
        <w:tc>
          <w:tcPr>
            <w:tcW w:w="3438" w:type="dxa"/>
            <w:tcBorders>
              <w:top w:val="nil"/>
              <w:left w:val="nil"/>
              <w:bottom w:val="single" w:sz="4" w:space="0" w:color="auto"/>
              <w:right w:val="single" w:sz="4" w:space="0" w:color="auto"/>
            </w:tcBorders>
            <w:vAlign w:val="center"/>
            <w:hideMark/>
          </w:tcPr>
          <w:p w14:paraId="3F13D8E1" w14:textId="77777777" w:rsidR="00B12929" w:rsidRPr="00B12929" w:rsidRDefault="00B12929" w:rsidP="00B12929">
            <w:pPr>
              <w:widowControl/>
              <w:suppressAutoHyphens w:val="0"/>
              <w:jc w:val="center"/>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Contados desde el vencimiento de la fecha de convalidación de errores</w:t>
            </w:r>
          </w:p>
        </w:tc>
        <w:tc>
          <w:tcPr>
            <w:tcW w:w="1763" w:type="dxa"/>
            <w:tcBorders>
              <w:top w:val="nil"/>
              <w:left w:val="nil"/>
              <w:bottom w:val="single" w:sz="8" w:space="0" w:color="auto"/>
              <w:right w:val="single" w:sz="8" w:space="0" w:color="auto"/>
            </w:tcBorders>
            <w:vAlign w:val="center"/>
            <w:hideMark/>
          </w:tcPr>
          <w:p w14:paraId="7773F7E4"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17/3/2026</w:t>
            </w:r>
          </w:p>
        </w:tc>
        <w:tc>
          <w:tcPr>
            <w:tcW w:w="497" w:type="dxa"/>
            <w:tcBorders>
              <w:top w:val="nil"/>
              <w:left w:val="nil"/>
              <w:bottom w:val="single" w:sz="8" w:space="0" w:color="auto"/>
              <w:right w:val="single" w:sz="8" w:space="0" w:color="auto"/>
            </w:tcBorders>
            <w:vAlign w:val="center"/>
            <w:hideMark/>
          </w:tcPr>
          <w:p w14:paraId="36F9E2F6"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18:00</w:t>
            </w:r>
          </w:p>
        </w:tc>
      </w:tr>
      <w:tr w:rsidR="00B12929" w:rsidRPr="00B12929" w14:paraId="37135286" w14:textId="77777777" w:rsidTr="00B12929">
        <w:trPr>
          <w:trHeight w:val="322"/>
        </w:trPr>
        <w:tc>
          <w:tcPr>
            <w:tcW w:w="2596" w:type="dxa"/>
            <w:tcBorders>
              <w:top w:val="nil"/>
              <w:left w:val="single" w:sz="4" w:space="0" w:color="auto"/>
              <w:bottom w:val="single" w:sz="4" w:space="0" w:color="auto"/>
              <w:right w:val="single" w:sz="4" w:space="0" w:color="auto"/>
            </w:tcBorders>
            <w:vAlign w:val="center"/>
            <w:hideMark/>
          </w:tcPr>
          <w:p w14:paraId="1D94DB62" w14:textId="77777777" w:rsidR="00B12929" w:rsidRPr="00B12929" w:rsidRDefault="00B12929" w:rsidP="00B12929">
            <w:pPr>
              <w:widowControl/>
              <w:suppressAutoHyphens w:val="0"/>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FECHA ESTIMADA ADJUDICACIÓN</w:t>
            </w:r>
          </w:p>
        </w:tc>
        <w:tc>
          <w:tcPr>
            <w:tcW w:w="760" w:type="dxa"/>
            <w:tcBorders>
              <w:top w:val="nil"/>
              <w:left w:val="nil"/>
              <w:bottom w:val="single" w:sz="4" w:space="0" w:color="auto"/>
              <w:right w:val="single" w:sz="4" w:space="0" w:color="auto"/>
            </w:tcBorders>
            <w:vAlign w:val="center"/>
            <w:hideMark/>
          </w:tcPr>
          <w:p w14:paraId="72B0F539" w14:textId="77777777" w:rsidR="00B12929" w:rsidRPr="00B12929" w:rsidRDefault="00B12929" w:rsidP="00B12929">
            <w:pPr>
              <w:widowControl/>
              <w:suppressAutoHyphens w:val="0"/>
              <w:jc w:val="center"/>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w:t>
            </w:r>
          </w:p>
        </w:tc>
        <w:tc>
          <w:tcPr>
            <w:tcW w:w="3438" w:type="dxa"/>
            <w:tcBorders>
              <w:top w:val="nil"/>
              <w:left w:val="nil"/>
              <w:bottom w:val="single" w:sz="4" w:space="0" w:color="auto"/>
              <w:right w:val="single" w:sz="4" w:space="0" w:color="auto"/>
            </w:tcBorders>
            <w:vAlign w:val="center"/>
            <w:hideMark/>
          </w:tcPr>
          <w:p w14:paraId="09BC7582" w14:textId="77777777" w:rsidR="00B12929" w:rsidRPr="00B12929" w:rsidRDefault="00B12929" w:rsidP="00B12929">
            <w:pPr>
              <w:widowControl/>
              <w:suppressAutoHyphens w:val="0"/>
              <w:jc w:val="center"/>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w:t>
            </w:r>
          </w:p>
        </w:tc>
        <w:tc>
          <w:tcPr>
            <w:tcW w:w="1763" w:type="dxa"/>
            <w:tcBorders>
              <w:top w:val="nil"/>
              <w:left w:val="nil"/>
              <w:bottom w:val="single" w:sz="8" w:space="0" w:color="auto"/>
              <w:right w:val="single" w:sz="8" w:space="0" w:color="auto"/>
            </w:tcBorders>
            <w:vAlign w:val="center"/>
            <w:hideMark/>
          </w:tcPr>
          <w:p w14:paraId="1DF4C1FD"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20/3/2026</w:t>
            </w:r>
          </w:p>
        </w:tc>
        <w:tc>
          <w:tcPr>
            <w:tcW w:w="497" w:type="dxa"/>
            <w:tcBorders>
              <w:top w:val="nil"/>
              <w:left w:val="nil"/>
              <w:bottom w:val="single" w:sz="8" w:space="0" w:color="auto"/>
              <w:right w:val="single" w:sz="8" w:space="0" w:color="auto"/>
            </w:tcBorders>
            <w:vAlign w:val="center"/>
            <w:hideMark/>
          </w:tcPr>
          <w:p w14:paraId="51C2BE82" w14:textId="77777777" w:rsidR="00B12929" w:rsidRPr="00B12929" w:rsidRDefault="00B12929" w:rsidP="00B12929">
            <w:pPr>
              <w:widowControl/>
              <w:suppressAutoHyphens w:val="0"/>
              <w:jc w:val="right"/>
              <w:rPr>
                <w:rFonts w:eastAsia="Times New Roman"/>
                <w:color w:val="000000"/>
                <w:kern w:val="0"/>
                <w:sz w:val="18"/>
                <w:szCs w:val="18"/>
                <w:lang w:val="es-EC" w:eastAsia="es-EC"/>
              </w:rPr>
            </w:pPr>
            <w:r w:rsidRPr="00B12929">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0B8879FD"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B12929">
        <w:rPr>
          <w:b/>
          <w:sz w:val="22"/>
          <w:szCs w:val="22"/>
          <w:lang w:val="es-MX"/>
        </w:rPr>
        <w:t>PE-FAME_2013-2026-025</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186D9210"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B12929">
        <w:rPr>
          <w:b/>
          <w:sz w:val="22"/>
          <w:szCs w:val="22"/>
          <w:lang w:val="es-MX"/>
        </w:rPr>
        <w:t>ADQUISICIÓN DE CAMBRIONES PY 247 CALZADO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12EACE3C"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3424C0" w:rsidRPr="003424C0">
              <w:rPr>
                <w:sz w:val="22"/>
                <w:szCs w:val="22"/>
                <w:lang w:val="es-EC"/>
              </w:rPr>
              <w:t>DOS UNIDADES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lastRenderedPageBreak/>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0C0D43AC" w:rsidR="009144F4" w:rsidRPr="001C757F" w:rsidRDefault="003424C0" w:rsidP="000D3D80">
            <w:pPr>
              <w:tabs>
                <w:tab w:val="left" w:pos="-720"/>
              </w:tabs>
              <w:spacing w:line="256" w:lineRule="auto"/>
              <w:ind w:left="708" w:hanging="708"/>
              <w:jc w:val="both"/>
              <w:rPr>
                <w:rFonts w:eastAsia="Times New Roman"/>
                <w:bCs/>
                <w:sz w:val="16"/>
                <w:szCs w:val="16"/>
                <w:lang w:val="es-ES" w:eastAsia="es-EC" w:bidi="hi-IN"/>
              </w:rPr>
            </w:pPr>
            <w:r w:rsidRPr="003424C0">
              <w:rPr>
                <w:sz w:val="22"/>
                <w:szCs w:val="22"/>
                <w:lang w:val="es-EC"/>
              </w:rPr>
              <w:t>DOS UNIDADES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D4444" w14:textId="77777777" w:rsidR="002E0882" w:rsidRDefault="002E0882" w:rsidP="003D0B4A">
      <w:r>
        <w:separator/>
      </w:r>
    </w:p>
  </w:endnote>
  <w:endnote w:type="continuationSeparator" w:id="0">
    <w:p w14:paraId="752A0007" w14:textId="77777777" w:rsidR="002E0882" w:rsidRDefault="002E0882"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F7B81" w14:textId="77777777" w:rsidR="002E0882" w:rsidRDefault="002E0882" w:rsidP="003D0B4A">
      <w:r>
        <w:separator/>
      </w:r>
    </w:p>
  </w:footnote>
  <w:footnote w:type="continuationSeparator" w:id="0">
    <w:p w14:paraId="276CEEA6" w14:textId="77777777" w:rsidR="002E0882" w:rsidRDefault="002E0882"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0882"/>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24C0"/>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486"/>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29"/>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6780"/>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929"/>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6817"/>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3AEA"/>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5F48"/>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3F7D"/>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32</Pages>
  <Words>11611</Words>
  <Characters>65839</Characters>
  <Application>Microsoft Office Word</Application>
  <DocSecurity>0</DocSecurity>
  <Lines>1828</Lines>
  <Paragraphs>723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7</cp:revision>
  <cp:lastPrinted>2026-03-02T14:51:00Z</cp:lastPrinted>
  <dcterms:created xsi:type="dcterms:W3CDTF">2026-02-04T21:49:00Z</dcterms:created>
  <dcterms:modified xsi:type="dcterms:W3CDTF">2026-03-02T15:01:00Z</dcterms:modified>
</cp:coreProperties>
</file>