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6B1C8765"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0D3BBE">
        <w:rPr>
          <w:b/>
          <w:sz w:val="22"/>
          <w:szCs w:val="22"/>
          <w:lang w:val="es-MX"/>
        </w:rPr>
        <w:t>PE-FAME_2013-2026-020</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6BA45132"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0D3BBE">
        <w:rPr>
          <w:b/>
          <w:sz w:val="22"/>
          <w:szCs w:val="22"/>
          <w:lang w:val="es-MX"/>
        </w:rPr>
        <w:t>ADQUISICIÓN DE TELA TAFETÁN 125G BLANCA PY 209 COMPLEMENTO VESTUARIO PARA FAME S.A.</w:t>
      </w:r>
      <w:r w:rsidR="000D3BBE">
        <w:rPr>
          <w:b/>
          <w:sz w:val="22"/>
          <w:szCs w:val="22"/>
          <w:lang w:val="es-MX"/>
        </w:rPr>
        <w:br/>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1C94A7CD"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0D3BBE">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357952D6"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731206A9"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0D3BBE">
        <w:rPr>
          <w:b/>
          <w:sz w:val="22"/>
          <w:szCs w:val="22"/>
          <w:lang w:val="es-MX"/>
        </w:rPr>
        <w:t>PE-FAME_2013-2026-020</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76A982ED"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0D3BBE">
        <w:rPr>
          <w:b/>
          <w:sz w:val="22"/>
          <w:szCs w:val="22"/>
          <w:lang w:val="es-MX"/>
        </w:rPr>
        <w:t>ADQUISICIÓN DE TELA TAFETÁN 125G BLANCA PY 209 COMPLEMENTO VESTUARIO PARA FAME S.A.</w:t>
      </w:r>
      <w:r w:rsidR="000D3BBE">
        <w:rPr>
          <w:b/>
          <w:sz w:val="22"/>
          <w:szCs w:val="22"/>
          <w:lang w:val="es-MX"/>
        </w:rPr>
        <w:br/>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65E17449" w:rsidR="005348E7" w:rsidRDefault="00A9419F" w:rsidP="000D3BBE">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0D3BBE">
        <w:rPr>
          <w:b/>
          <w:sz w:val="22"/>
          <w:szCs w:val="22"/>
        </w:rPr>
        <w:instrText xml:space="preserve"> \* MERGEFORMAT </w:instrText>
      </w:r>
      <w:r w:rsidR="00374E83">
        <w:rPr>
          <w:b/>
          <w:sz w:val="22"/>
          <w:szCs w:val="22"/>
        </w:rPr>
        <w:fldChar w:fldCharType="separate"/>
      </w:r>
      <w:r w:rsidR="000D3BBE">
        <w:rPr>
          <w:b/>
          <w:sz w:val="22"/>
          <w:szCs w:val="22"/>
          <w:lang w:val="es-MX"/>
        </w:rPr>
        <w:t>ADQUISICIÓN DE TELA TAFETÁN 125G BLANCA PY 209 COMPLEMENTO VESTUARIO PARA FAME S.A.</w:t>
      </w:r>
      <w:r w:rsidR="000D3BBE">
        <w:rPr>
          <w:b/>
          <w:sz w:val="22"/>
          <w:szCs w:val="22"/>
          <w:lang w:val="es-MX"/>
        </w:rPr>
        <w:br/>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7721712D"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0D3BBE">
        <w:rPr>
          <w:b/>
          <w:spacing w:val="-2"/>
          <w:sz w:val="22"/>
          <w:szCs w:val="22"/>
        </w:rPr>
        <w:t>USD $16,500.00 (DIECISÉIS MIL QUINIENTOS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77D28CA6"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1F324268"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0D3BBE">
        <w:rPr>
          <w:spacing w:val="-2"/>
          <w:sz w:val="22"/>
          <w:szCs w:val="22"/>
        </w:rPr>
        <w:t xml:space="preserve">compromiso No C-058, de 06 de </w:t>
      </w:r>
      <w:r w:rsidR="000D3BBE">
        <w:rPr>
          <w:spacing w:val="-2"/>
          <w:sz w:val="22"/>
          <w:szCs w:val="22"/>
        </w:rPr>
        <w:lastRenderedPageBreak/>
        <w:t>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0D3BBE" w:rsidRPr="000D3BBE">
        <w:rPr>
          <w:spacing w:val="-2"/>
          <w:sz w:val="22"/>
          <w:szCs w:val="22"/>
        </w:rPr>
        <w:t>USD $16,500.00 (DIECISÉIS MIL QUINIENTOS DÓLARES DE LOS ESTADOS UNIDOS DE NORTE AMÉRICA CON 00/100),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7E464DF0"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0D3BBE">
        <w:rPr>
          <w:rFonts w:eastAsia="Times New Roman"/>
          <w:spacing w:val="-2"/>
          <w:kern w:val="0"/>
          <w:sz w:val="22"/>
          <w:szCs w:val="22"/>
          <w:lang w:val="es-EC" w:eastAsia="es-EC"/>
        </w:rPr>
        <w:t>Sangolquí, 19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112D3176"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0D3BBE">
        <w:rPr>
          <w:b/>
          <w:spacing w:val="-2"/>
          <w:sz w:val="22"/>
          <w:szCs w:val="22"/>
        </w:rPr>
        <w:t>USD $16,500.00 (DIECISÉIS MIL QUINIENTOS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232850BD" w14:textId="77777777" w:rsidR="004251B8" w:rsidRDefault="004251B8" w:rsidP="00BC1F21">
      <w:pPr>
        <w:jc w:val="both"/>
        <w:rPr>
          <w:spacing w:val="-2"/>
          <w:sz w:val="22"/>
          <w:szCs w:val="22"/>
        </w:rPr>
      </w:pPr>
    </w:p>
    <w:tbl>
      <w:tblPr>
        <w:tblW w:w="9241" w:type="dxa"/>
        <w:tblCellMar>
          <w:left w:w="70" w:type="dxa"/>
          <w:right w:w="70" w:type="dxa"/>
        </w:tblCellMar>
        <w:tblLook w:val="04A0" w:firstRow="1" w:lastRow="0" w:firstColumn="1" w:lastColumn="0" w:noHBand="0" w:noVBand="1"/>
      </w:tblPr>
      <w:tblGrid>
        <w:gridCol w:w="634"/>
        <w:gridCol w:w="1130"/>
        <w:gridCol w:w="950"/>
        <w:gridCol w:w="2167"/>
        <w:gridCol w:w="980"/>
        <w:gridCol w:w="696"/>
        <w:gridCol w:w="1641"/>
        <w:gridCol w:w="1351"/>
      </w:tblGrid>
      <w:tr w:rsidR="000D3BBE" w:rsidRPr="000D3BBE" w14:paraId="05C85478" w14:textId="77777777" w:rsidTr="000D3BBE">
        <w:trPr>
          <w:trHeight w:val="721"/>
        </w:trPr>
        <w:tc>
          <w:tcPr>
            <w:tcW w:w="634" w:type="dxa"/>
            <w:tcBorders>
              <w:top w:val="single" w:sz="4" w:space="0" w:color="auto"/>
              <w:left w:val="single" w:sz="4" w:space="0" w:color="auto"/>
              <w:bottom w:val="single" w:sz="4" w:space="0" w:color="auto"/>
              <w:right w:val="single" w:sz="4" w:space="0" w:color="auto"/>
            </w:tcBorders>
            <w:noWrap/>
            <w:vAlign w:val="bottom"/>
            <w:hideMark/>
          </w:tcPr>
          <w:p w14:paraId="45193D8C" w14:textId="77777777" w:rsidR="000D3BBE" w:rsidRPr="000D3BBE" w:rsidRDefault="000D3BBE" w:rsidP="000D3BBE">
            <w:pPr>
              <w:widowControl/>
              <w:suppressAutoHyphens w:val="0"/>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 xml:space="preserve">N° ÍTEM </w:t>
            </w:r>
          </w:p>
        </w:tc>
        <w:tc>
          <w:tcPr>
            <w:tcW w:w="1078" w:type="dxa"/>
            <w:tcBorders>
              <w:top w:val="single" w:sz="4" w:space="0" w:color="auto"/>
              <w:left w:val="nil"/>
              <w:bottom w:val="single" w:sz="4" w:space="0" w:color="auto"/>
              <w:right w:val="single" w:sz="4" w:space="0" w:color="auto"/>
            </w:tcBorders>
            <w:noWrap/>
            <w:vAlign w:val="bottom"/>
            <w:hideMark/>
          </w:tcPr>
          <w:p w14:paraId="745B0F4E" w14:textId="77777777" w:rsidR="000D3BBE" w:rsidRPr="000D3BBE" w:rsidRDefault="000D3BBE" w:rsidP="000D3BBE">
            <w:pPr>
              <w:widowControl/>
              <w:suppressAutoHyphens w:val="0"/>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 xml:space="preserve"> CÓDIGO BAAN </w:t>
            </w:r>
          </w:p>
        </w:tc>
        <w:tc>
          <w:tcPr>
            <w:tcW w:w="906" w:type="dxa"/>
            <w:tcBorders>
              <w:top w:val="single" w:sz="4" w:space="0" w:color="auto"/>
              <w:left w:val="nil"/>
              <w:bottom w:val="single" w:sz="4" w:space="0" w:color="auto"/>
              <w:right w:val="single" w:sz="4" w:space="0" w:color="auto"/>
            </w:tcBorders>
            <w:noWrap/>
            <w:vAlign w:val="bottom"/>
            <w:hideMark/>
          </w:tcPr>
          <w:p w14:paraId="64671AC5" w14:textId="77777777" w:rsidR="000D3BBE" w:rsidRPr="000D3BBE" w:rsidRDefault="000D3BBE" w:rsidP="000D3BBE">
            <w:pPr>
              <w:widowControl/>
              <w:suppressAutoHyphens w:val="0"/>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CPC</w:t>
            </w:r>
          </w:p>
        </w:tc>
        <w:tc>
          <w:tcPr>
            <w:tcW w:w="2167" w:type="dxa"/>
            <w:tcBorders>
              <w:top w:val="single" w:sz="4" w:space="0" w:color="auto"/>
              <w:left w:val="nil"/>
              <w:bottom w:val="single" w:sz="4" w:space="0" w:color="auto"/>
              <w:right w:val="single" w:sz="4" w:space="0" w:color="auto"/>
            </w:tcBorders>
            <w:noWrap/>
            <w:vAlign w:val="bottom"/>
            <w:hideMark/>
          </w:tcPr>
          <w:p w14:paraId="627AE615" w14:textId="77777777" w:rsidR="000D3BBE" w:rsidRPr="000D3BBE" w:rsidRDefault="000D3BBE" w:rsidP="000D3BBE">
            <w:pPr>
              <w:widowControl/>
              <w:suppressAutoHyphens w:val="0"/>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 xml:space="preserve"> DESCRIPCIÓN DEL BIEN </w:t>
            </w:r>
          </w:p>
        </w:tc>
        <w:tc>
          <w:tcPr>
            <w:tcW w:w="935" w:type="dxa"/>
            <w:tcBorders>
              <w:top w:val="single" w:sz="4" w:space="0" w:color="auto"/>
              <w:left w:val="nil"/>
              <w:bottom w:val="single" w:sz="4" w:space="0" w:color="auto"/>
              <w:right w:val="single" w:sz="4" w:space="0" w:color="auto"/>
            </w:tcBorders>
            <w:noWrap/>
            <w:vAlign w:val="bottom"/>
            <w:hideMark/>
          </w:tcPr>
          <w:p w14:paraId="1FD9B0C3" w14:textId="77777777" w:rsidR="000D3BBE" w:rsidRPr="000D3BBE" w:rsidRDefault="000D3BBE" w:rsidP="000D3BBE">
            <w:pPr>
              <w:widowControl/>
              <w:suppressAutoHyphens w:val="0"/>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UNI_MED</w:t>
            </w:r>
          </w:p>
        </w:tc>
        <w:tc>
          <w:tcPr>
            <w:tcW w:w="664" w:type="dxa"/>
            <w:tcBorders>
              <w:top w:val="single" w:sz="4" w:space="0" w:color="auto"/>
              <w:left w:val="nil"/>
              <w:bottom w:val="single" w:sz="4" w:space="0" w:color="auto"/>
              <w:right w:val="single" w:sz="4" w:space="0" w:color="auto"/>
            </w:tcBorders>
            <w:noWrap/>
            <w:vAlign w:val="bottom"/>
            <w:hideMark/>
          </w:tcPr>
          <w:p w14:paraId="7D5EE95A" w14:textId="77777777" w:rsidR="000D3BBE" w:rsidRPr="000D3BBE" w:rsidRDefault="000D3BBE" w:rsidP="000D3BBE">
            <w:pPr>
              <w:widowControl/>
              <w:suppressAutoHyphens w:val="0"/>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CANT.</w:t>
            </w:r>
          </w:p>
        </w:tc>
        <w:tc>
          <w:tcPr>
            <w:tcW w:w="1565" w:type="dxa"/>
            <w:tcBorders>
              <w:top w:val="single" w:sz="4" w:space="0" w:color="auto"/>
              <w:left w:val="nil"/>
              <w:bottom w:val="single" w:sz="4" w:space="0" w:color="auto"/>
              <w:right w:val="single" w:sz="4" w:space="0" w:color="auto"/>
            </w:tcBorders>
            <w:noWrap/>
            <w:vAlign w:val="bottom"/>
            <w:hideMark/>
          </w:tcPr>
          <w:p w14:paraId="3D2B0A98" w14:textId="77777777" w:rsidR="000D3BBE" w:rsidRPr="000D3BBE" w:rsidRDefault="000D3BBE" w:rsidP="000D3BBE">
            <w:pPr>
              <w:widowControl/>
              <w:suppressAutoHyphens w:val="0"/>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 xml:space="preserve"> PREC_UNITARIO</w:t>
            </w:r>
          </w:p>
        </w:tc>
        <w:tc>
          <w:tcPr>
            <w:tcW w:w="1289" w:type="dxa"/>
            <w:tcBorders>
              <w:top w:val="single" w:sz="4" w:space="0" w:color="auto"/>
              <w:left w:val="nil"/>
              <w:bottom w:val="single" w:sz="4" w:space="0" w:color="auto"/>
              <w:right w:val="single" w:sz="4" w:space="0" w:color="auto"/>
            </w:tcBorders>
            <w:noWrap/>
            <w:vAlign w:val="bottom"/>
            <w:hideMark/>
          </w:tcPr>
          <w:p w14:paraId="37424E73" w14:textId="77777777" w:rsidR="000D3BBE" w:rsidRPr="000D3BBE" w:rsidRDefault="000D3BBE" w:rsidP="000D3BBE">
            <w:pPr>
              <w:widowControl/>
              <w:suppressAutoHyphens w:val="0"/>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 xml:space="preserve"> PREC_TOTAL</w:t>
            </w:r>
          </w:p>
        </w:tc>
      </w:tr>
      <w:tr w:rsidR="000D3BBE" w:rsidRPr="000D3BBE" w14:paraId="3CDCE1EC" w14:textId="77777777" w:rsidTr="000D3BBE">
        <w:trPr>
          <w:trHeight w:val="757"/>
        </w:trPr>
        <w:tc>
          <w:tcPr>
            <w:tcW w:w="634" w:type="dxa"/>
            <w:tcBorders>
              <w:top w:val="nil"/>
              <w:left w:val="single" w:sz="4" w:space="0" w:color="auto"/>
              <w:bottom w:val="single" w:sz="4" w:space="0" w:color="auto"/>
              <w:right w:val="single" w:sz="4" w:space="0" w:color="auto"/>
            </w:tcBorders>
            <w:noWrap/>
            <w:vAlign w:val="bottom"/>
            <w:hideMark/>
          </w:tcPr>
          <w:p w14:paraId="715D2607"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w:t>
            </w:r>
          </w:p>
        </w:tc>
        <w:tc>
          <w:tcPr>
            <w:tcW w:w="1078" w:type="dxa"/>
            <w:tcBorders>
              <w:top w:val="nil"/>
              <w:left w:val="nil"/>
              <w:bottom w:val="single" w:sz="4" w:space="0" w:color="auto"/>
              <w:right w:val="single" w:sz="4" w:space="0" w:color="auto"/>
            </w:tcBorders>
            <w:noWrap/>
            <w:vAlign w:val="bottom"/>
            <w:hideMark/>
          </w:tcPr>
          <w:p w14:paraId="1D88E1B7"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23100001709</w:t>
            </w:r>
          </w:p>
        </w:tc>
        <w:tc>
          <w:tcPr>
            <w:tcW w:w="906" w:type="dxa"/>
            <w:tcBorders>
              <w:top w:val="nil"/>
              <w:left w:val="nil"/>
              <w:bottom w:val="single" w:sz="4" w:space="0" w:color="auto"/>
              <w:right w:val="single" w:sz="4" w:space="0" w:color="auto"/>
            </w:tcBorders>
            <w:noWrap/>
            <w:vAlign w:val="bottom"/>
            <w:hideMark/>
          </w:tcPr>
          <w:p w14:paraId="2747F708"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267301011</w:t>
            </w:r>
          </w:p>
        </w:tc>
        <w:tc>
          <w:tcPr>
            <w:tcW w:w="2167" w:type="dxa"/>
            <w:tcBorders>
              <w:top w:val="nil"/>
              <w:left w:val="nil"/>
              <w:bottom w:val="single" w:sz="4" w:space="0" w:color="auto"/>
              <w:right w:val="single" w:sz="4" w:space="0" w:color="auto"/>
            </w:tcBorders>
            <w:noWrap/>
            <w:vAlign w:val="bottom"/>
            <w:hideMark/>
          </w:tcPr>
          <w:p w14:paraId="0EDCC7AC"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 xml:space="preserve"> TELA TAF 65PES/35CO 125G BLANC </w:t>
            </w:r>
          </w:p>
        </w:tc>
        <w:tc>
          <w:tcPr>
            <w:tcW w:w="935" w:type="dxa"/>
            <w:tcBorders>
              <w:top w:val="nil"/>
              <w:left w:val="nil"/>
              <w:bottom w:val="single" w:sz="4" w:space="0" w:color="auto"/>
              <w:right w:val="single" w:sz="4" w:space="0" w:color="auto"/>
            </w:tcBorders>
            <w:noWrap/>
            <w:vAlign w:val="bottom"/>
            <w:hideMark/>
          </w:tcPr>
          <w:p w14:paraId="46E4DC30"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 xml:space="preserve"> m </w:t>
            </w:r>
          </w:p>
        </w:tc>
        <w:tc>
          <w:tcPr>
            <w:tcW w:w="664" w:type="dxa"/>
            <w:tcBorders>
              <w:top w:val="nil"/>
              <w:left w:val="nil"/>
              <w:bottom w:val="single" w:sz="4" w:space="0" w:color="auto"/>
              <w:right w:val="single" w:sz="4" w:space="0" w:color="auto"/>
            </w:tcBorders>
            <w:noWrap/>
            <w:vAlign w:val="bottom"/>
            <w:hideMark/>
          </w:tcPr>
          <w:p w14:paraId="54DFFAF2"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7500</w:t>
            </w:r>
          </w:p>
        </w:tc>
        <w:tc>
          <w:tcPr>
            <w:tcW w:w="1565" w:type="dxa"/>
            <w:tcBorders>
              <w:top w:val="nil"/>
              <w:left w:val="nil"/>
              <w:bottom w:val="single" w:sz="4" w:space="0" w:color="auto"/>
              <w:right w:val="single" w:sz="4" w:space="0" w:color="auto"/>
            </w:tcBorders>
            <w:noWrap/>
            <w:vAlign w:val="bottom"/>
            <w:hideMark/>
          </w:tcPr>
          <w:p w14:paraId="2FAB0A21"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$2.20</w:t>
            </w:r>
          </w:p>
        </w:tc>
        <w:tc>
          <w:tcPr>
            <w:tcW w:w="1289" w:type="dxa"/>
            <w:tcBorders>
              <w:top w:val="nil"/>
              <w:left w:val="nil"/>
              <w:bottom w:val="single" w:sz="4" w:space="0" w:color="auto"/>
              <w:right w:val="single" w:sz="4" w:space="0" w:color="auto"/>
            </w:tcBorders>
            <w:noWrap/>
            <w:vAlign w:val="bottom"/>
            <w:hideMark/>
          </w:tcPr>
          <w:p w14:paraId="4FB06343"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$16,500.00</w:t>
            </w:r>
          </w:p>
        </w:tc>
      </w:tr>
      <w:tr w:rsidR="000D3BBE" w:rsidRPr="000D3BBE" w14:paraId="0977A5C1" w14:textId="77777777" w:rsidTr="000D3BBE">
        <w:trPr>
          <w:trHeight w:val="721"/>
        </w:trPr>
        <w:tc>
          <w:tcPr>
            <w:tcW w:w="7952" w:type="dxa"/>
            <w:gridSpan w:val="7"/>
            <w:tcBorders>
              <w:top w:val="single" w:sz="4" w:space="0" w:color="auto"/>
              <w:left w:val="single" w:sz="4" w:space="0" w:color="auto"/>
              <w:bottom w:val="single" w:sz="4" w:space="0" w:color="auto"/>
              <w:right w:val="single" w:sz="4" w:space="0" w:color="000000"/>
            </w:tcBorders>
            <w:noWrap/>
            <w:vAlign w:val="bottom"/>
            <w:hideMark/>
          </w:tcPr>
          <w:p w14:paraId="00D3F9BF" w14:textId="77777777" w:rsidR="000D3BBE" w:rsidRPr="000D3BBE" w:rsidRDefault="000D3BBE" w:rsidP="000D3BBE">
            <w:pPr>
              <w:widowControl/>
              <w:suppressAutoHyphens w:val="0"/>
              <w:jc w:val="right"/>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SUBTOTAL</w:t>
            </w:r>
          </w:p>
        </w:tc>
        <w:tc>
          <w:tcPr>
            <w:tcW w:w="1289" w:type="dxa"/>
            <w:tcBorders>
              <w:top w:val="nil"/>
              <w:left w:val="nil"/>
              <w:bottom w:val="single" w:sz="4" w:space="0" w:color="auto"/>
              <w:right w:val="single" w:sz="4" w:space="0" w:color="auto"/>
            </w:tcBorders>
            <w:noWrap/>
            <w:vAlign w:val="bottom"/>
            <w:hideMark/>
          </w:tcPr>
          <w:p w14:paraId="5F20D426" w14:textId="77777777" w:rsidR="000D3BBE" w:rsidRPr="000D3BBE" w:rsidRDefault="000D3BBE" w:rsidP="000D3BBE">
            <w:pPr>
              <w:widowControl/>
              <w:suppressAutoHyphens w:val="0"/>
              <w:jc w:val="right"/>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$16,500.00</w:t>
            </w:r>
          </w:p>
        </w:tc>
      </w:tr>
    </w:tbl>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1E7F586A" w:rsidR="00E51066" w:rsidRDefault="00E51066" w:rsidP="00841411">
      <w:pPr>
        <w:rPr>
          <w:noProof/>
          <w:sz w:val="22"/>
          <w:szCs w:val="22"/>
          <w:highlight w:val="yellow"/>
          <w:lang w:val="es-ES" w:eastAsia="es-ES"/>
        </w:rPr>
      </w:pPr>
    </w:p>
    <w:p w14:paraId="09781F8B" w14:textId="4EB96878" w:rsidR="00E51066" w:rsidRDefault="00E51066" w:rsidP="00841411">
      <w:pPr>
        <w:pStyle w:val="Standard"/>
        <w:jc w:val="both"/>
        <w:rPr>
          <w:i/>
          <w:noProof/>
          <w:sz w:val="22"/>
          <w:szCs w:val="22"/>
          <w:highlight w:val="yellow"/>
          <w:lang w:val="es-ES" w:eastAsia="es-ES"/>
        </w:rPr>
      </w:pPr>
    </w:p>
    <w:p w14:paraId="2CC69BD6" w14:textId="375B4E22" w:rsidR="003E7E4B" w:rsidRDefault="000D3BBE" w:rsidP="00841411">
      <w:pPr>
        <w:pStyle w:val="Standard"/>
        <w:jc w:val="both"/>
        <w:rPr>
          <w:i/>
          <w:noProof/>
          <w:sz w:val="22"/>
          <w:szCs w:val="22"/>
          <w:highlight w:val="yellow"/>
          <w:lang w:val="es-ES" w:eastAsia="es-ES"/>
        </w:rPr>
      </w:pPr>
      <w:r>
        <w:rPr>
          <w:noProof/>
        </w:rPr>
        <w:drawing>
          <wp:inline distT="0" distB="0" distL="0" distR="0" wp14:anchorId="44D13921" wp14:editId="58A24167">
            <wp:extent cx="5400040" cy="1501775"/>
            <wp:effectExtent l="0" t="0" r="0" b="3175"/>
            <wp:docPr id="428223765"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223765" name="Imagen 1" descr="Interfaz de usuario gráfica, Texto, Aplicación, Correo electrónico&#10;&#10;El contenido generado por IA puede ser incorrecto."/>
                    <pic:cNvPicPr/>
                  </pic:nvPicPr>
                  <pic:blipFill>
                    <a:blip r:embed="rId11"/>
                    <a:stretch>
                      <a:fillRect/>
                    </a:stretch>
                  </pic:blipFill>
                  <pic:spPr>
                    <a:xfrm>
                      <a:off x="0" y="0"/>
                      <a:ext cx="5400040" cy="1501775"/>
                    </a:xfrm>
                    <a:prstGeom prst="rect">
                      <a:avLst/>
                    </a:prstGeom>
                  </pic:spPr>
                </pic:pic>
              </a:graphicData>
            </a:graphic>
          </wp:inline>
        </w:drawing>
      </w: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63BF0D74"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763C3586" w14:textId="77777777" w:rsidR="003E7E4B" w:rsidRDefault="003E7E4B" w:rsidP="00841411">
      <w:pPr>
        <w:pStyle w:val="Standard"/>
        <w:jc w:val="both"/>
      </w:pPr>
    </w:p>
    <w:p w14:paraId="08919475" w14:textId="7CFB792E" w:rsidR="00C31F77" w:rsidRPr="00C31F77" w:rsidRDefault="000D3BBE" w:rsidP="00841411">
      <w:pPr>
        <w:pStyle w:val="Standard"/>
        <w:jc w:val="both"/>
        <w:rPr>
          <w:noProof/>
        </w:rPr>
      </w:pPr>
      <w:r>
        <w:rPr>
          <w:noProof/>
        </w:rPr>
        <w:drawing>
          <wp:inline distT="0" distB="0" distL="0" distR="0" wp14:anchorId="5664C335" wp14:editId="33C517B6">
            <wp:extent cx="5400040" cy="1553210"/>
            <wp:effectExtent l="0" t="0" r="0" b="8890"/>
            <wp:docPr id="931931343"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931343" name="Imagen 1" descr="Interfaz de usuario gráfica, Texto, Aplicación&#10;&#10;El contenido generado por IA puede ser incorrecto."/>
                    <pic:cNvPicPr/>
                  </pic:nvPicPr>
                  <pic:blipFill>
                    <a:blip r:embed="rId13"/>
                    <a:stretch>
                      <a:fillRect/>
                    </a:stretch>
                  </pic:blipFill>
                  <pic:spPr>
                    <a:xfrm>
                      <a:off x="0" y="0"/>
                      <a:ext cx="5400040" cy="155321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364" w:type="dxa"/>
        <w:tblCellMar>
          <w:left w:w="70" w:type="dxa"/>
          <w:right w:w="70" w:type="dxa"/>
        </w:tblCellMar>
        <w:tblLook w:val="04A0" w:firstRow="1" w:lastRow="0" w:firstColumn="1" w:lastColumn="0" w:noHBand="0" w:noVBand="1"/>
      </w:tblPr>
      <w:tblGrid>
        <w:gridCol w:w="2768"/>
        <w:gridCol w:w="1021"/>
        <w:gridCol w:w="3626"/>
        <w:gridCol w:w="979"/>
        <w:gridCol w:w="970"/>
      </w:tblGrid>
      <w:tr w:rsidR="000D3BBE" w:rsidRPr="000D3BBE" w14:paraId="5300BB8F" w14:textId="77777777" w:rsidTr="000D3BBE">
        <w:trPr>
          <w:trHeight w:val="490"/>
        </w:trPr>
        <w:tc>
          <w:tcPr>
            <w:tcW w:w="282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B119F01" w14:textId="77777777" w:rsidR="000D3BBE" w:rsidRPr="000D3BBE" w:rsidRDefault="000D3BBE" w:rsidP="000D3BBE">
            <w:pPr>
              <w:widowControl/>
              <w:suppressAutoHyphens w:val="0"/>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ETAPA</w:t>
            </w:r>
          </w:p>
        </w:tc>
        <w:tc>
          <w:tcPr>
            <w:tcW w:w="825" w:type="dxa"/>
            <w:tcBorders>
              <w:top w:val="single" w:sz="4" w:space="0" w:color="auto"/>
              <w:left w:val="nil"/>
              <w:bottom w:val="single" w:sz="4" w:space="0" w:color="auto"/>
              <w:right w:val="single" w:sz="4" w:space="0" w:color="auto"/>
            </w:tcBorders>
            <w:shd w:val="clear" w:color="000000" w:fill="D9D9D9"/>
            <w:vAlign w:val="center"/>
            <w:hideMark/>
          </w:tcPr>
          <w:p w14:paraId="0E0DACF4" w14:textId="77777777" w:rsidR="000D3BBE" w:rsidRPr="000D3BBE" w:rsidRDefault="000D3BBE" w:rsidP="000D3BBE">
            <w:pPr>
              <w:widowControl/>
              <w:suppressAutoHyphens w:val="0"/>
              <w:jc w:val="center"/>
              <w:rPr>
                <w:rFonts w:eastAsia="Times New Roman"/>
                <w:b/>
                <w:bCs/>
                <w:color w:val="000000"/>
                <w:kern w:val="0"/>
                <w:sz w:val="18"/>
                <w:szCs w:val="18"/>
                <w:lang w:val="es-EC" w:eastAsia="es-EC"/>
              </w:rPr>
            </w:pPr>
            <w:proofErr w:type="gramStart"/>
            <w:r w:rsidRPr="000D3BBE">
              <w:rPr>
                <w:rFonts w:eastAsia="Times New Roman"/>
                <w:b/>
                <w:bCs/>
                <w:color w:val="000000"/>
                <w:kern w:val="0"/>
                <w:sz w:val="18"/>
                <w:szCs w:val="18"/>
                <w:lang w:val="es-EC" w:eastAsia="es-EC"/>
              </w:rPr>
              <w:t>TÉRMINO  MÍNIMO</w:t>
            </w:r>
            <w:proofErr w:type="gramEnd"/>
          </w:p>
        </w:tc>
        <w:tc>
          <w:tcPr>
            <w:tcW w:w="3746" w:type="dxa"/>
            <w:tcBorders>
              <w:top w:val="single" w:sz="4" w:space="0" w:color="auto"/>
              <w:left w:val="nil"/>
              <w:bottom w:val="single" w:sz="4" w:space="0" w:color="auto"/>
              <w:right w:val="single" w:sz="4" w:space="0" w:color="auto"/>
            </w:tcBorders>
            <w:shd w:val="clear" w:color="000000" w:fill="D9D9D9"/>
            <w:vAlign w:val="center"/>
            <w:hideMark/>
          </w:tcPr>
          <w:p w14:paraId="3DB0B9F9" w14:textId="77777777" w:rsidR="000D3BBE" w:rsidRPr="000D3BBE" w:rsidRDefault="000D3BBE" w:rsidP="000D3BBE">
            <w:pPr>
              <w:widowControl/>
              <w:suppressAutoHyphens w:val="0"/>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CONDICIÓN</w:t>
            </w:r>
          </w:p>
        </w:tc>
        <w:tc>
          <w:tcPr>
            <w:tcW w:w="984" w:type="dxa"/>
            <w:tcBorders>
              <w:top w:val="single" w:sz="8" w:space="0" w:color="auto"/>
              <w:left w:val="nil"/>
              <w:bottom w:val="single" w:sz="8" w:space="0" w:color="auto"/>
              <w:right w:val="single" w:sz="8" w:space="0" w:color="auto"/>
            </w:tcBorders>
            <w:shd w:val="clear" w:color="000000" w:fill="D9D9D9"/>
            <w:vAlign w:val="center"/>
            <w:hideMark/>
          </w:tcPr>
          <w:p w14:paraId="3FDB5B2D" w14:textId="77777777" w:rsidR="000D3BBE" w:rsidRPr="000D3BBE" w:rsidRDefault="000D3BBE" w:rsidP="000D3BBE">
            <w:pPr>
              <w:widowControl/>
              <w:suppressAutoHyphens w:val="0"/>
              <w:jc w:val="center"/>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FECHA</w:t>
            </w:r>
          </w:p>
        </w:tc>
        <w:tc>
          <w:tcPr>
            <w:tcW w:w="984" w:type="dxa"/>
            <w:tcBorders>
              <w:top w:val="single" w:sz="8" w:space="0" w:color="auto"/>
              <w:left w:val="nil"/>
              <w:bottom w:val="single" w:sz="8" w:space="0" w:color="auto"/>
              <w:right w:val="single" w:sz="8" w:space="0" w:color="auto"/>
            </w:tcBorders>
            <w:shd w:val="clear" w:color="000000" w:fill="D9D9D9"/>
            <w:vAlign w:val="center"/>
            <w:hideMark/>
          </w:tcPr>
          <w:p w14:paraId="5D459F65" w14:textId="77777777" w:rsidR="000D3BBE" w:rsidRPr="000D3BBE" w:rsidRDefault="000D3BBE" w:rsidP="000D3BBE">
            <w:pPr>
              <w:widowControl/>
              <w:suppressAutoHyphens w:val="0"/>
              <w:jc w:val="center"/>
              <w:rPr>
                <w:rFonts w:eastAsia="Times New Roman"/>
                <w:b/>
                <w:bCs/>
                <w:color w:val="000000"/>
                <w:kern w:val="0"/>
                <w:sz w:val="18"/>
                <w:szCs w:val="18"/>
                <w:lang w:val="es-EC" w:eastAsia="es-EC"/>
              </w:rPr>
            </w:pPr>
            <w:r w:rsidRPr="000D3BBE">
              <w:rPr>
                <w:rFonts w:eastAsia="Times New Roman"/>
                <w:b/>
                <w:bCs/>
                <w:color w:val="000000"/>
                <w:kern w:val="0"/>
                <w:sz w:val="18"/>
                <w:szCs w:val="18"/>
                <w:lang w:val="es-EC" w:eastAsia="es-EC"/>
              </w:rPr>
              <w:t>HORA</w:t>
            </w:r>
          </w:p>
        </w:tc>
      </w:tr>
      <w:tr w:rsidR="000D3BBE" w:rsidRPr="000D3BBE" w14:paraId="48E07457" w14:textId="77777777" w:rsidTr="000D3BBE">
        <w:trPr>
          <w:trHeight w:val="314"/>
        </w:trPr>
        <w:tc>
          <w:tcPr>
            <w:tcW w:w="2825" w:type="dxa"/>
            <w:tcBorders>
              <w:top w:val="nil"/>
              <w:left w:val="single" w:sz="4" w:space="0" w:color="auto"/>
              <w:bottom w:val="single" w:sz="4" w:space="0" w:color="auto"/>
              <w:right w:val="single" w:sz="4" w:space="0" w:color="auto"/>
            </w:tcBorders>
            <w:vAlign w:val="center"/>
            <w:hideMark/>
          </w:tcPr>
          <w:p w14:paraId="5E283CEE"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FECHA DE PUBLICACIÓN</w:t>
            </w:r>
          </w:p>
        </w:tc>
        <w:tc>
          <w:tcPr>
            <w:tcW w:w="825" w:type="dxa"/>
            <w:tcBorders>
              <w:top w:val="nil"/>
              <w:left w:val="nil"/>
              <w:bottom w:val="single" w:sz="4" w:space="0" w:color="auto"/>
              <w:right w:val="single" w:sz="4" w:space="0" w:color="auto"/>
            </w:tcBorders>
            <w:vAlign w:val="center"/>
            <w:hideMark/>
          </w:tcPr>
          <w:p w14:paraId="48B66A73"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w:t>
            </w:r>
          </w:p>
        </w:tc>
        <w:tc>
          <w:tcPr>
            <w:tcW w:w="3746" w:type="dxa"/>
            <w:tcBorders>
              <w:top w:val="nil"/>
              <w:left w:val="nil"/>
              <w:bottom w:val="single" w:sz="4" w:space="0" w:color="auto"/>
              <w:right w:val="single" w:sz="4" w:space="0" w:color="auto"/>
            </w:tcBorders>
            <w:vAlign w:val="center"/>
            <w:hideMark/>
          </w:tcPr>
          <w:p w14:paraId="191E9E83"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N/A</w:t>
            </w:r>
          </w:p>
        </w:tc>
        <w:tc>
          <w:tcPr>
            <w:tcW w:w="984" w:type="dxa"/>
            <w:tcBorders>
              <w:top w:val="nil"/>
              <w:left w:val="nil"/>
              <w:bottom w:val="single" w:sz="8" w:space="0" w:color="auto"/>
              <w:right w:val="single" w:sz="8" w:space="0" w:color="auto"/>
            </w:tcBorders>
            <w:vAlign w:val="center"/>
            <w:hideMark/>
          </w:tcPr>
          <w:p w14:paraId="46B3CE2C"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19/2/2026</w:t>
            </w:r>
          </w:p>
        </w:tc>
        <w:tc>
          <w:tcPr>
            <w:tcW w:w="984" w:type="dxa"/>
            <w:tcBorders>
              <w:top w:val="nil"/>
              <w:left w:val="nil"/>
              <w:bottom w:val="single" w:sz="8" w:space="0" w:color="auto"/>
              <w:right w:val="single" w:sz="8" w:space="0" w:color="auto"/>
            </w:tcBorders>
            <w:vAlign w:val="center"/>
            <w:hideMark/>
          </w:tcPr>
          <w:p w14:paraId="7AF94BDE"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18:00</w:t>
            </w:r>
          </w:p>
        </w:tc>
      </w:tr>
      <w:tr w:rsidR="000D3BBE" w:rsidRPr="000D3BBE" w14:paraId="675BA8A3" w14:textId="77777777" w:rsidTr="000D3BBE">
        <w:trPr>
          <w:trHeight w:val="930"/>
        </w:trPr>
        <w:tc>
          <w:tcPr>
            <w:tcW w:w="2825" w:type="dxa"/>
            <w:tcBorders>
              <w:top w:val="nil"/>
              <w:left w:val="single" w:sz="4" w:space="0" w:color="auto"/>
              <w:bottom w:val="single" w:sz="4" w:space="0" w:color="auto"/>
              <w:right w:val="single" w:sz="4" w:space="0" w:color="auto"/>
            </w:tcBorders>
            <w:vAlign w:val="center"/>
            <w:hideMark/>
          </w:tcPr>
          <w:p w14:paraId="65DC0EA3"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TÉRMINO PARA EFECTUAR PREGUNTAS</w:t>
            </w:r>
          </w:p>
        </w:tc>
        <w:tc>
          <w:tcPr>
            <w:tcW w:w="825" w:type="dxa"/>
            <w:tcBorders>
              <w:top w:val="nil"/>
              <w:left w:val="nil"/>
              <w:bottom w:val="single" w:sz="4" w:space="0" w:color="auto"/>
              <w:right w:val="single" w:sz="4" w:space="0" w:color="auto"/>
            </w:tcBorders>
            <w:vAlign w:val="center"/>
            <w:hideMark/>
          </w:tcPr>
          <w:p w14:paraId="462A65AC"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 DÍAS</w:t>
            </w:r>
          </w:p>
        </w:tc>
        <w:tc>
          <w:tcPr>
            <w:tcW w:w="3746" w:type="dxa"/>
            <w:tcBorders>
              <w:top w:val="nil"/>
              <w:left w:val="nil"/>
              <w:bottom w:val="single" w:sz="4" w:space="0" w:color="auto"/>
              <w:right w:val="single" w:sz="4" w:space="0" w:color="auto"/>
            </w:tcBorders>
            <w:vAlign w:val="center"/>
            <w:hideMark/>
          </w:tcPr>
          <w:p w14:paraId="638B44E2"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84" w:type="dxa"/>
            <w:tcBorders>
              <w:top w:val="nil"/>
              <w:left w:val="nil"/>
              <w:bottom w:val="single" w:sz="8" w:space="0" w:color="auto"/>
              <w:right w:val="single" w:sz="8" w:space="0" w:color="auto"/>
            </w:tcBorders>
            <w:vAlign w:val="center"/>
            <w:hideMark/>
          </w:tcPr>
          <w:p w14:paraId="70DE844A"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23/2/2026</w:t>
            </w:r>
          </w:p>
        </w:tc>
        <w:tc>
          <w:tcPr>
            <w:tcW w:w="984" w:type="dxa"/>
            <w:tcBorders>
              <w:top w:val="nil"/>
              <w:left w:val="nil"/>
              <w:bottom w:val="single" w:sz="8" w:space="0" w:color="auto"/>
              <w:right w:val="single" w:sz="8" w:space="0" w:color="auto"/>
            </w:tcBorders>
            <w:vAlign w:val="center"/>
            <w:hideMark/>
          </w:tcPr>
          <w:p w14:paraId="23860432"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18:00</w:t>
            </w:r>
          </w:p>
        </w:tc>
      </w:tr>
      <w:tr w:rsidR="000D3BBE" w:rsidRPr="000D3BBE" w14:paraId="33CD7B71" w14:textId="77777777" w:rsidTr="000D3BBE">
        <w:trPr>
          <w:trHeight w:val="1244"/>
        </w:trPr>
        <w:tc>
          <w:tcPr>
            <w:tcW w:w="2825" w:type="dxa"/>
            <w:tcBorders>
              <w:top w:val="nil"/>
              <w:left w:val="single" w:sz="4" w:space="0" w:color="auto"/>
              <w:bottom w:val="single" w:sz="4" w:space="0" w:color="auto"/>
              <w:right w:val="single" w:sz="4" w:space="0" w:color="auto"/>
            </w:tcBorders>
            <w:vAlign w:val="center"/>
            <w:hideMark/>
          </w:tcPr>
          <w:p w14:paraId="42615114"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TÉRMINO PARA EMITIR RESPUESTAS Y ACLARACIONES</w:t>
            </w:r>
          </w:p>
        </w:tc>
        <w:tc>
          <w:tcPr>
            <w:tcW w:w="825" w:type="dxa"/>
            <w:tcBorders>
              <w:top w:val="nil"/>
              <w:left w:val="nil"/>
              <w:bottom w:val="single" w:sz="4" w:space="0" w:color="auto"/>
              <w:right w:val="single" w:sz="4" w:space="0" w:color="auto"/>
            </w:tcBorders>
            <w:vAlign w:val="center"/>
            <w:hideMark/>
          </w:tcPr>
          <w:p w14:paraId="2A703A45"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 DÍA</w:t>
            </w:r>
          </w:p>
        </w:tc>
        <w:tc>
          <w:tcPr>
            <w:tcW w:w="3746" w:type="dxa"/>
            <w:tcBorders>
              <w:top w:val="nil"/>
              <w:left w:val="nil"/>
              <w:bottom w:val="single" w:sz="4" w:space="0" w:color="auto"/>
              <w:right w:val="single" w:sz="4" w:space="0" w:color="auto"/>
            </w:tcBorders>
            <w:vAlign w:val="center"/>
            <w:hideMark/>
          </w:tcPr>
          <w:p w14:paraId="2E781FEA"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84" w:type="dxa"/>
            <w:tcBorders>
              <w:top w:val="nil"/>
              <w:left w:val="nil"/>
              <w:bottom w:val="single" w:sz="8" w:space="0" w:color="auto"/>
              <w:right w:val="single" w:sz="8" w:space="0" w:color="auto"/>
            </w:tcBorders>
            <w:vAlign w:val="center"/>
            <w:hideMark/>
          </w:tcPr>
          <w:p w14:paraId="516D2C59"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24/2/2026</w:t>
            </w:r>
          </w:p>
        </w:tc>
        <w:tc>
          <w:tcPr>
            <w:tcW w:w="984" w:type="dxa"/>
            <w:tcBorders>
              <w:top w:val="nil"/>
              <w:left w:val="nil"/>
              <w:bottom w:val="single" w:sz="8" w:space="0" w:color="auto"/>
              <w:right w:val="single" w:sz="8" w:space="0" w:color="auto"/>
            </w:tcBorders>
            <w:vAlign w:val="center"/>
            <w:hideMark/>
          </w:tcPr>
          <w:p w14:paraId="644B3217"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18:00</w:t>
            </w:r>
          </w:p>
        </w:tc>
      </w:tr>
      <w:tr w:rsidR="000D3BBE" w:rsidRPr="000D3BBE" w14:paraId="19512A95" w14:textId="77777777" w:rsidTr="000D3BBE">
        <w:trPr>
          <w:trHeight w:val="943"/>
        </w:trPr>
        <w:tc>
          <w:tcPr>
            <w:tcW w:w="2825" w:type="dxa"/>
            <w:tcBorders>
              <w:top w:val="nil"/>
              <w:left w:val="single" w:sz="4" w:space="0" w:color="auto"/>
              <w:bottom w:val="single" w:sz="4" w:space="0" w:color="auto"/>
              <w:right w:val="single" w:sz="4" w:space="0" w:color="auto"/>
            </w:tcBorders>
            <w:vAlign w:val="center"/>
            <w:hideMark/>
          </w:tcPr>
          <w:p w14:paraId="6D0564C8"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TÉRMINO PARA RECEPCIÓN OFERTA TÉCNICA</w:t>
            </w:r>
          </w:p>
        </w:tc>
        <w:tc>
          <w:tcPr>
            <w:tcW w:w="825" w:type="dxa"/>
            <w:tcBorders>
              <w:top w:val="nil"/>
              <w:left w:val="nil"/>
              <w:bottom w:val="single" w:sz="4" w:space="0" w:color="auto"/>
              <w:right w:val="single" w:sz="4" w:space="0" w:color="auto"/>
            </w:tcBorders>
            <w:vAlign w:val="center"/>
            <w:hideMark/>
          </w:tcPr>
          <w:p w14:paraId="02F8387B"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 DÍAS</w:t>
            </w:r>
          </w:p>
        </w:tc>
        <w:tc>
          <w:tcPr>
            <w:tcW w:w="3746" w:type="dxa"/>
            <w:tcBorders>
              <w:top w:val="nil"/>
              <w:left w:val="nil"/>
              <w:bottom w:val="single" w:sz="4" w:space="0" w:color="auto"/>
              <w:right w:val="single" w:sz="4" w:space="0" w:color="auto"/>
            </w:tcBorders>
            <w:vAlign w:val="center"/>
            <w:hideMark/>
          </w:tcPr>
          <w:p w14:paraId="079B88D9"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Contados desde el vencimiento de la fecha para emitir respuestas y aclaraciones</w:t>
            </w:r>
          </w:p>
        </w:tc>
        <w:tc>
          <w:tcPr>
            <w:tcW w:w="984" w:type="dxa"/>
            <w:tcBorders>
              <w:top w:val="nil"/>
              <w:left w:val="nil"/>
              <w:bottom w:val="single" w:sz="8" w:space="0" w:color="auto"/>
              <w:right w:val="single" w:sz="8" w:space="0" w:color="auto"/>
            </w:tcBorders>
            <w:vAlign w:val="center"/>
            <w:hideMark/>
          </w:tcPr>
          <w:p w14:paraId="74DDAF38"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26/2/2026</w:t>
            </w:r>
          </w:p>
        </w:tc>
        <w:tc>
          <w:tcPr>
            <w:tcW w:w="984" w:type="dxa"/>
            <w:tcBorders>
              <w:top w:val="nil"/>
              <w:left w:val="nil"/>
              <w:bottom w:val="single" w:sz="8" w:space="0" w:color="auto"/>
              <w:right w:val="single" w:sz="8" w:space="0" w:color="auto"/>
            </w:tcBorders>
            <w:vAlign w:val="center"/>
            <w:hideMark/>
          </w:tcPr>
          <w:p w14:paraId="7797E5A0"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13:00</w:t>
            </w:r>
          </w:p>
        </w:tc>
      </w:tr>
      <w:tr w:rsidR="000D3BBE" w:rsidRPr="000D3BBE" w14:paraId="042F44D1" w14:textId="77777777" w:rsidTr="000D3BBE">
        <w:trPr>
          <w:trHeight w:val="1194"/>
        </w:trPr>
        <w:tc>
          <w:tcPr>
            <w:tcW w:w="2825" w:type="dxa"/>
            <w:tcBorders>
              <w:top w:val="nil"/>
              <w:left w:val="single" w:sz="4" w:space="0" w:color="auto"/>
              <w:bottom w:val="single" w:sz="4" w:space="0" w:color="auto"/>
              <w:right w:val="single" w:sz="4" w:space="0" w:color="auto"/>
            </w:tcBorders>
            <w:vAlign w:val="center"/>
            <w:hideMark/>
          </w:tcPr>
          <w:p w14:paraId="59DB488E"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TÉRMINO PARA SOLICITAR CONVALIDACIÓN DE ERRORES</w:t>
            </w:r>
          </w:p>
        </w:tc>
        <w:tc>
          <w:tcPr>
            <w:tcW w:w="825" w:type="dxa"/>
            <w:tcBorders>
              <w:top w:val="nil"/>
              <w:left w:val="nil"/>
              <w:bottom w:val="single" w:sz="4" w:space="0" w:color="auto"/>
              <w:right w:val="single" w:sz="4" w:space="0" w:color="auto"/>
            </w:tcBorders>
            <w:vAlign w:val="center"/>
            <w:hideMark/>
          </w:tcPr>
          <w:p w14:paraId="4C7B52CA"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 DÍA</w:t>
            </w:r>
          </w:p>
        </w:tc>
        <w:tc>
          <w:tcPr>
            <w:tcW w:w="3746" w:type="dxa"/>
            <w:tcBorders>
              <w:top w:val="nil"/>
              <w:left w:val="nil"/>
              <w:bottom w:val="single" w:sz="4" w:space="0" w:color="auto"/>
              <w:right w:val="single" w:sz="4" w:space="0" w:color="auto"/>
            </w:tcBorders>
            <w:vAlign w:val="center"/>
            <w:hideMark/>
          </w:tcPr>
          <w:p w14:paraId="3223FC1B"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 xml:space="preserve">Contados desde el vencimiento de la fecha de recepción de ofertas </w:t>
            </w:r>
          </w:p>
        </w:tc>
        <w:tc>
          <w:tcPr>
            <w:tcW w:w="984" w:type="dxa"/>
            <w:tcBorders>
              <w:top w:val="nil"/>
              <w:left w:val="nil"/>
              <w:bottom w:val="single" w:sz="8" w:space="0" w:color="auto"/>
              <w:right w:val="single" w:sz="8" w:space="0" w:color="auto"/>
            </w:tcBorders>
            <w:vAlign w:val="center"/>
            <w:hideMark/>
          </w:tcPr>
          <w:p w14:paraId="298B60CA"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2/3/2026</w:t>
            </w:r>
          </w:p>
        </w:tc>
        <w:tc>
          <w:tcPr>
            <w:tcW w:w="984" w:type="dxa"/>
            <w:tcBorders>
              <w:top w:val="nil"/>
              <w:left w:val="nil"/>
              <w:bottom w:val="single" w:sz="8" w:space="0" w:color="auto"/>
              <w:right w:val="single" w:sz="8" w:space="0" w:color="auto"/>
            </w:tcBorders>
            <w:vAlign w:val="center"/>
            <w:hideMark/>
          </w:tcPr>
          <w:p w14:paraId="630CFC13"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18:00</w:t>
            </w:r>
          </w:p>
        </w:tc>
      </w:tr>
      <w:tr w:rsidR="000D3BBE" w:rsidRPr="000D3BBE" w14:paraId="69B1554F" w14:textId="77777777" w:rsidTr="000D3BBE">
        <w:trPr>
          <w:trHeight w:val="1194"/>
        </w:trPr>
        <w:tc>
          <w:tcPr>
            <w:tcW w:w="2825" w:type="dxa"/>
            <w:tcBorders>
              <w:top w:val="nil"/>
              <w:left w:val="single" w:sz="4" w:space="0" w:color="auto"/>
              <w:bottom w:val="single" w:sz="4" w:space="0" w:color="auto"/>
              <w:right w:val="single" w:sz="4" w:space="0" w:color="auto"/>
            </w:tcBorders>
            <w:vAlign w:val="center"/>
            <w:hideMark/>
          </w:tcPr>
          <w:p w14:paraId="246FA639"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TÉRMINO PARA CONVALIDACIÓN DE ERRORES</w:t>
            </w:r>
          </w:p>
        </w:tc>
        <w:tc>
          <w:tcPr>
            <w:tcW w:w="825" w:type="dxa"/>
            <w:tcBorders>
              <w:top w:val="nil"/>
              <w:left w:val="nil"/>
              <w:bottom w:val="single" w:sz="4" w:space="0" w:color="auto"/>
              <w:right w:val="single" w:sz="4" w:space="0" w:color="auto"/>
            </w:tcBorders>
            <w:vAlign w:val="center"/>
            <w:hideMark/>
          </w:tcPr>
          <w:p w14:paraId="6A489732"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 DÍAS</w:t>
            </w:r>
          </w:p>
        </w:tc>
        <w:tc>
          <w:tcPr>
            <w:tcW w:w="3746" w:type="dxa"/>
            <w:tcBorders>
              <w:top w:val="nil"/>
              <w:left w:val="nil"/>
              <w:bottom w:val="single" w:sz="4" w:space="0" w:color="auto"/>
              <w:right w:val="single" w:sz="4" w:space="0" w:color="auto"/>
            </w:tcBorders>
            <w:vAlign w:val="center"/>
            <w:hideMark/>
          </w:tcPr>
          <w:p w14:paraId="7DDD45BB"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 xml:space="preserve">Contados desde el vencimiento de la fecha para solicitar convalidación de errores </w:t>
            </w:r>
          </w:p>
        </w:tc>
        <w:tc>
          <w:tcPr>
            <w:tcW w:w="984" w:type="dxa"/>
            <w:tcBorders>
              <w:top w:val="nil"/>
              <w:left w:val="nil"/>
              <w:bottom w:val="single" w:sz="8" w:space="0" w:color="auto"/>
              <w:right w:val="single" w:sz="8" w:space="0" w:color="auto"/>
            </w:tcBorders>
            <w:vAlign w:val="center"/>
            <w:hideMark/>
          </w:tcPr>
          <w:p w14:paraId="2CC91EB5"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4/3/2026</w:t>
            </w:r>
          </w:p>
        </w:tc>
        <w:tc>
          <w:tcPr>
            <w:tcW w:w="984" w:type="dxa"/>
            <w:tcBorders>
              <w:top w:val="nil"/>
              <w:left w:val="nil"/>
              <w:bottom w:val="single" w:sz="8" w:space="0" w:color="auto"/>
              <w:right w:val="single" w:sz="8" w:space="0" w:color="auto"/>
            </w:tcBorders>
            <w:vAlign w:val="center"/>
            <w:hideMark/>
          </w:tcPr>
          <w:p w14:paraId="3AABBE53"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18:00</w:t>
            </w:r>
          </w:p>
        </w:tc>
      </w:tr>
      <w:tr w:rsidR="000D3BBE" w:rsidRPr="000D3BBE" w14:paraId="171FECE9" w14:textId="77777777" w:rsidTr="000D3BBE">
        <w:trPr>
          <w:trHeight w:val="515"/>
        </w:trPr>
        <w:tc>
          <w:tcPr>
            <w:tcW w:w="2825" w:type="dxa"/>
            <w:tcBorders>
              <w:top w:val="nil"/>
              <w:left w:val="single" w:sz="4" w:space="0" w:color="auto"/>
              <w:bottom w:val="single" w:sz="4" w:space="0" w:color="auto"/>
              <w:right w:val="single" w:sz="4" w:space="0" w:color="auto"/>
            </w:tcBorders>
            <w:vAlign w:val="center"/>
            <w:hideMark/>
          </w:tcPr>
          <w:p w14:paraId="5322ABC3"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CALIFICACIÓN</w:t>
            </w:r>
          </w:p>
        </w:tc>
        <w:tc>
          <w:tcPr>
            <w:tcW w:w="825" w:type="dxa"/>
            <w:tcBorders>
              <w:top w:val="nil"/>
              <w:left w:val="nil"/>
              <w:bottom w:val="single" w:sz="4" w:space="0" w:color="auto"/>
              <w:right w:val="single" w:sz="4" w:space="0" w:color="auto"/>
            </w:tcBorders>
            <w:vAlign w:val="center"/>
            <w:hideMark/>
          </w:tcPr>
          <w:p w14:paraId="74243F8A"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2 DÍAS</w:t>
            </w:r>
          </w:p>
        </w:tc>
        <w:tc>
          <w:tcPr>
            <w:tcW w:w="3746" w:type="dxa"/>
            <w:tcBorders>
              <w:top w:val="nil"/>
              <w:left w:val="nil"/>
              <w:bottom w:val="single" w:sz="4" w:space="0" w:color="auto"/>
              <w:right w:val="single" w:sz="4" w:space="0" w:color="auto"/>
            </w:tcBorders>
            <w:vAlign w:val="center"/>
            <w:hideMark/>
          </w:tcPr>
          <w:p w14:paraId="2DA679F5"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Contados desde el vencimiento de la fecha de convalidación de errores</w:t>
            </w:r>
          </w:p>
        </w:tc>
        <w:tc>
          <w:tcPr>
            <w:tcW w:w="984" w:type="dxa"/>
            <w:tcBorders>
              <w:top w:val="nil"/>
              <w:left w:val="nil"/>
              <w:bottom w:val="single" w:sz="8" w:space="0" w:color="auto"/>
              <w:right w:val="single" w:sz="8" w:space="0" w:color="auto"/>
            </w:tcBorders>
            <w:vAlign w:val="center"/>
            <w:hideMark/>
          </w:tcPr>
          <w:p w14:paraId="66A18A56"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6/3/2026</w:t>
            </w:r>
          </w:p>
        </w:tc>
        <w:tc>
          <w:tcPr>
            <w:tcW w:w="984" w:type="dxa"/>
            <w:tcBorders>
              <w:top w:val="nil"/>
              <w:left w:val="nil"/>
              <w:bottom w:val="single" w:sz="8" w:space="0" w:color="auto"/>
              <w:right w:val="single" w:sz="8" w:space="0" w:color="auto"/>
            </w:tcBorders>
            <w:vAlign w:val="center"/>
            <w:hideMark/>
          </w:tcPr>
          <w:p w14:paraId="5E44F961"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18:00</w:t>
            </w:r>
          </w:p>
        </w:tc>
      </w:tr>
      <w:tr w:rsidR="000D3BBE" w:rsidRPr="000D3BBE" w14:paraId="286C0D24" w14:textId="77777777" w:rsidTr="000D3BBE">
        <w:trPr>
          <w:trHeight w:val="314"/>
        </w:trPr>
        <w:tc>
          <w:tcPr>
            <w:tcW w:w="2825" w:type="dxa"/>
            <w:tcBorders>
              <w:top w:val="nil"/>
              <w:left w:val="single" w:sz="4" w:space="0" w:color="auto"/>
              <w:bottom w:val="single" w:sz="4" w:space="0" w:color="auto"/>
              <w:right w:val="single" w:sz="4" w:space="0" w:color="auto"/>
            </w:tcBorders>
            <w:vAlign w:val="center"/>
            <w:hideMark/>
          </w:tcPr>
          <w:p w14:paraId="3ED064FC" w14:textId="77777777" w:rsidR="000D3BBE" w:rsidRPr="000D3BBE" w:rsidRDefault="000D3BBE" w:rsidP="000D3BBE">
            <w:pPr>
              <w:widowControl/>
              <w:suppressAutoHyphens w:val="0"/>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FECHA ESTIMADA ADJUDICACIÓN</w:t>
            </w:r>
          </w:p>
        </w:tc>
        <w:tc>
          <w:tcPr>
            <w:tcW w:w="825" w:type="dxa"/>
            <w:tcBorders>
              <w:top w:val="nil"/>
              <w:left w:val="nil"/>
              <w:bottom w:val="single" w:sz="4" w:space="0" w:color="auto"/>
              <w:right w:val="single" w:sz="4" w:space="0" w:color="auto"/>
            </w:tcBorders>
            <w:vAlign w:val="center"/>
            <w:hideMark/>
          </w:tcPr>
          <w:p w14:paraId="5BBEF62E"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w:t>
            </w:r>
          </w:p>
        </w:tc>
        <w:tc>
          <w:tcPr>
            <w:tcW w:w="3746" w:type="dxa"/>
            <w:tcBorders>
              <w:top w:val="nil"/>
              <w:left w:val="nil"/>
              <w:bottom w:val="single" w:sz="4" w:space="0" w:color="auto"/>
              <w:right w:val="single" w:sz="4" w:space="0" w:color="auto"/>
            </w:tcBorders>
            <w:vAlign w:val="center"/>
            <w:hideMark/>
          </w:tcPr>
          <w:p w14:paraId="47F72C5C" w14:textId="77777777" w:rsidR="000D3BBE" w:rsidRPr="000D3BBE" w:rsidRDefault="000D3BBE" w:rsidP="000D3BBE">
            <w:pPr>
              <w:widowControl/>
              <w:suppressAutoHyphens w:val="0"/>
              <w:jc w:val="center"/>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w:t>
            </w:r>
          </w:p>
        </w:tc>
        <w:tc>
          <w:tcPr>
            <w:tcW w:w="984" w:type="dxa"/>
            <w:tcBorders>
              <w:top w:val="nil"/>
              <w:left w:val="nil"/>
              <w:bottom w:val="single" w:sz="8" w:space="0" w:color="auto"/>
              <w:right w:val="single" w:sz="8" w:space="0" w:color="auto"/>
            </w:tcBorders>
            <w:vAlign w:val="center"/>
            <w:hideMark/>
          </w:tcPr>
          <w:p w14:paraId="706DA39B"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11/3/2026</w:t>
            </w:r>
          </w:p>
        </w:tc>
        <w:tc>
          <w:tcPr>
            <w:tcW w:w="984" w:type="dxa"/>
            <w:tcBorders>
              <w:top w:val="nil"/>
              <w:left w:val="nil"/>
              <w:bottom w:val="single" w:sz="8" w:space="0" w:color="auto"/>
              <w:right w:val="single" w:sz="8" w:space="0" w:color="auto"/>
            </w:tcBorders>
            <w:vAlign w:val="center"/>
            <w:hideMark/>
          </w:tcPr>
          <w:p w14:paraId="392A5783" w14:textId="77777777" w:rsidR="000D3BBE" w:rsidRPr="000D3BBE" w:rsidRDefault="000D3BBE" w:rsidP="000D3BBE">
            <w:pPr>
              <w:widowControl/>
              <w:suppressAutoHyphens w:val="0"/>
              <w:jc w:val="right"/>
              <w:rPr>
                <w:rFonts w:eastAsia="Times New Roman"/>
                <w:color w:val="000000"/>
                <w:kern w:val="0"/>
                <w:sz w:val="18"/>
                <w:szCs w:val="18"/>
                <w:lang w:val="es-EC" w:eastAsia="es-EC"/>
              </w:rPr>
            </w:pPr>
            <w:r w:rsidRPr="000D3BBE">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071BC333"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0D3BBE">
        <w:rPr>
          <w:b/>
          <w:sz w:val="22"/>
          <w:szCs w:val="22"/>
          <w:lang w:val="es-MX"/>
        </w:rPr>
        <w:t>PE-FAME_2013-2026-020</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0D6E91F1"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0D3BBE">
        <w:rPr>
          <w:b/>
          <w:sz w:val="22"/>
          <w:szCs w:val="22"/>
          <w:lang w:val="es-MX"/>
        </w:rPr>
        <w:t>ADQUISICIÓN DE TELA TAFETÁN 125G BLANCA PY 209 COMPLEMENTO VESTUARIO PARA FAME S.A.</w:t>
      </w:r>
      <w:r w:rsidR="000D3BBE">
        <w:rPr>
          <w:b/>
          <w:sz w:val="22"/>
          <w:szCs w:val="22"/>
          <w:lang w:val="es-MX"/>
        </w:rPr>
        <w:br/>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711DDD26"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0D3BBE" w:rsidRPr="000D3BBE">
              <w:rPr>
                <w:sz w:val="22"/>
                <w:szCs w:val="22"/>
                <w:lang w:val="es-EC"/>
              </w:rPr>
              <w:t>UN METRO DE CADA ÍTEM PARA EVALUAR LAS ESPECIFICACIONES TÉCNICAS)</w:t>
            </w:r>
            <w:r w:rsidR="004251B8">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w:t>
            </w:r>
            <w:r w:rsidR="00DE0E55">
              <w:rPr>
                <w:rFonts w:eastAsia="Times New Roman"/>
                <w:color w:val="000000"/>
                <w:sz w:val="18"/>
                <w:szCs w:val="18"/>
                <w:lang w:eastAsia="es-ES"/>
              </w:rPr>
              <w:lastRenderedPageBreak/>
              <w:t>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853521"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0A7019A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0994313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A024A5" w:rsidRPr="00C90981" w14:paraId="3794FA5A" w14:textId="77777777" w:rsidTr="004C7A23">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A024A5" w:rsidRPr="00C90981" w:rsidRDefault="00A024A5" w:rsidP="00A024A5">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vAlign w:val="center"/>
          </w:tcPr>
          <w:p w14:paraId="65205C67"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31677253" w14:textId="2585B99B" w:rsidR="00A024A5" w:rsidRPr="00C90981" w:rsidRDefault="00A024A5" w:rsidP="00A024A5">
            <w:pPr>
              <w:spacing w:line="256" w:lineRule="auto"/>
              <w:jc w:val="both"/>
              <w:rPr>
                <w:spacing w:val="-3"/>
              </w:rPr>
            </w:pPr>
            <w:r w:rsidRPr="000D3DA0">
              <w:rPr>
                <w:rFonts w:eastAsia="Times New Roman"/>
                <w:kern w:val="0"/>
                <w:sz w:val="18"/>
                <w:szCs w:val="18"/>
                <w:lang w:val="es-EC" w:eastAsia="es-EC"/>
              </w:rPr>
              <w:t>(menor a 1,5)</w:t>
            </w: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A024A5" w:rsidRPr="00C90981" w:rsidRDefault="00A024A5" w:rsidP="00A024A5">
            <w:pPr>
              <w:spacing w:line="256" w:lineRule="auto"/>
              <w:jc w:val="both"/>
              <w:rPr>
                <w:spacing w:val="-3"/>
              </w:rPr>
            </w:pPr>
          </w:p>
        </w:tc>
      </w:tr>
      <w:tr w:rsidR="00A024A5"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A024A5" w:rsidRPr="00C90981" w:rsidRDefault="00A024A5" w:rsidP="00A024A5">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A024A5" w:rsidRPr="00C90981" w:rsidRDefault="00A024A5" w:rsidP="00A024A5">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A024A5" w:rsidRPr="00C90981" w:rsidRDefault="00A024A5" w:rsidP="00A024A5">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156BB514" w:rsidR="009144F4" w:rsidRPr="001C757F" w:rsidRDefault="000D3BBE" w:rsidP="000D3D80">
            <w:pPr>
              <w:tabs>
                <w:tab w:val="left" w:pos="-720"/>
              </w:tabs>
              <w:spacing w:line="256" w:lineRule="auto"/>
              <w:ind w:left="708" w:hanging="708"/>
              <w:jc w:val="both"/>
              <w:rPr>
                <w:rFonts w:eastAsia="Times New Roman"/>
                <w:bCs/>
                <w:sz w:val="16"/>
                <w:szCs w:val="16"/>
                <w:lang w:val="es-ES" w:eastAsia="es-EC" w:bidi="hi-IN"/>
              </w:rPr>
            </w:pPr>
            <w:r w:rsidRPr="000D3BBE">
              <w:rPr>
                <w:sz w:val="22"/>
                <w:szCs w:val="22"/>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lastRenderedPageBreak/>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58A5D03C"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A2D25" w14:textId="77777777" w:rsidR="00A93FA7" w:rsidRDefault="00A93FA7" w:rsidP="003D0B4A">
      <w:r>
        <w:separator/>
      </w:r>
    </w:p>
  </w:endnote>
  <w:endnote w:type="continuationSeparator" w:id="0">
    <w:p w14:paraId="020DDEE0" w14:textId="77777777" w:rsidR="00A93FA7" w:rsidRDefault="00A93FA7"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5C827" w14:textId="77777777" w:rsidR="00A93FA7" w:rsidRDefault="00A93FA7" w:rsidP="003D0B4A">
      <w:r>
        <w:separator/>
      </w:r>
    </w:p>
  </w:footnote>
  <w:footnote w:type="continuationSeparator" w:id="0">
    <w:p w14:paraId="20D0A3BE" w14:textId="77777777" w:rsidR="00A93FA7" w:rsidRDefault="00A93FA7"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2424"/>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B7E3C"/>
    <w:rsid w:val="000C0FFB"/>
    <w:rsid w:val="000C1AD8"/>
    <w:rsid w:val="000D1946"/>
    <w:rsid w:val="000D2204"/>
    <w:rsid w:val="000D2CF0"/>
    <w:rsid w:val="000D3BBE"/>
    <w:rsid w:val="000D3D80"/>
    <w:rsid w:val="000D3DA0"/>
    <w:rsid w:val="000D5266"/>
    <w:rsid w:val="000D7112"/>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5069"/>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0FAF"/>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51F6"/>
    <w:rsid w:val="003E7E4B"/>
    <w:rsid w:val="003F049F"/>
    <w:rsid w:val="003F62AA"/>
    <w:rsid w:val="003F66AB"/>
    <w:rsid w:val="003F692D"/>
    <w:rsid w:val="004002BE"/>
    <w:rsid w:val="00405B37"/>
    <w:rsid w:val="004127D5"/>
    <w:rsid w:val="0041783A"/>
    <w:rsid w:val="0042305F"/>
    <w:rsid w:val="0042372D"/>
    <w:rsid w:val="00424940"/>
    <w:rsid w:val="004251B8"/>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759"/>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2AAB"/>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46D"/>
    <w:rsid w:val="009D19C8"/>
    <w:rsid w:val="009D1E76"/>
    <w:rsid w:val="009D1EDC"/>
    <w:rsid w:val="009D3062"/>
    <w:rsid w:val="009D427E"/>
    <w:rsid w:val="009E0B46"/>
    <w:rsid w:val="009E28F8"/>
    <w:rsid w:val="009E46E3"/>
    <w:rsid w:val="009F18A3"/>
    <w:rsid w:val="009F1B22"/>
    <w:rsid w:val="009F4FB7"/>
    <w:rsid w:val="009F52F8"/>
    <w:rsid w:val="009F6F56"/>
    <w:rsid w:val="009F72D7"/>
    <w:rsid w:val="00A024A5"/>
    <w:rsid w:val="00A03328"/>
    <w:rsid w:val="00A04415"/>
    <w:rsid w:val="00A05E8F"/>
    <w:rsid w:val="00A0717E"/>
    <w:rsid w:val="00A135FE"/>
    <w:rsid w:val="00A14176"/>
    <w:rsid w:val="00A16811"/>
    <w:rsid w:val="00A176F6"/>
    <w:rsid w:val="00A20C82"/>
    <w:rsid w:val="00A20C8E"/>
    <w:rsid w:val="00A23625"/>
    <w:rsid w:val="00A2370F"/>
    <w:rsid w:val="00A24208"/>
    <w:rsid w:val="00A24B1D"/>
    <w:rsid w:val="00A25753"/>
    <w:rsid w:val="00A3216D"/>
    <w:rsid w:val="00A364A3"/>
    <w:rsid w:val="00A4060D"/>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3FA7"/>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371A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3D61"/>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05E3"/>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3DEB"/>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1A83"/>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2394"/>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11DB"/>
    <w:rsid w:val="00DA235A"/>
    <w:rsid w:val="00DB1DB9"/>
    <w:rsid w:val="00DB2A3E"/>
    <w:rsid w:val="00DB5DB3"/>
    <w:rsid w:val="00DB655D"/>
    <w:rsid w:val="00DC093B"/>
    <w:rsid w:val="00DC37C5"/>
    <w:rsid w:val="00DC46DD"/>
    <w:rsid w:val="00DC5229"/>
    <w:rsid w:val="00DC600A"/>
    <w:rsid w:val="00DD111E"/>
    <w:rsid w:val="00DD13D8"/>
    <w:rsid w:val="00DD3CC8"/>
    <w:rsid w:val="00DD4E35"/>
    <w:rsid w:val="00DD7A82"/>
    <w:rsid w:val="00DE0E55"/>
    <w:rsid w:val="00DE1141"/>
    <w:rsid w:val="00DF4982"/>
    <w:rsid w:val="00DF5998"/>
    <w:rsid w:val="00DF65BC"/>
    <w:rsid w:val="00DF6D35"/>
    <w:rsid w:val="00E012EA"/>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283C"/>
    <w:rsid w:val="00EE51CE"/>
    <w:rsid w:val="00EE63C5"/>
    <w:rsid w:val="00EF0421"/>
    <w:rsid w:val="00EF2D63"/>
    <w:rsid w:val="00EF3BE7"/>
    <w:rsid w:val="00EF597E"/>
    <w:rsid w:val="00EF7C9C"/>
    <w:rsid w:val="00F01814"/>
    <w:rsid w:val="00F01CD1"/>
    <w:rsid w:val="00F063CD"/>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2AD"/>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1D79"/>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4A5"/>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33</Pages>
  <Words>11943</Words>
  <Characters>65692</Characters>
  <Application>Microsoft Office Word</Application>
  <DocSecurity>0</DocSecurity>
  <Lines>547</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3</cp:revision>
  <cp:lastPrinted>2026-02-12T15:54:00Z</cp:lastPrinted>
  <dcterms:created xsi:type="dcterms:W3CDTF">2026-02-18T23:15:00Z</dcterms:created>
  <dcterms:modified xsi:type="dcterms:W3CDTF">2026-02-18T23:22:00Z</dcterms:modified>
</cp:coreProperties>
</file>